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07F5D073"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w:t>
      </w:r>
      <w:r w:rsidR="00773544">
        <w:rPr>
          <w:rFonts w:ascii="Arial" w:hAnsi="Arial" w:cs="Arial"/>
          <w:b/>
          <w:bCs/>
          <w:sz w:val="28"/>
        </w:rPr>
        <w:t>1</w:t>
      </w:r>
      <w:r w:rsidRPr="001102CD">
        <w:rPr>
          <w:rFonts w:ascii="Arial" w:hAnsi="Arial" w:cs="Arial"/>
          <w:b/>
          <w:bCs/>
          <w:sz w:val="28"/>
        </w:rPr>
        <w:t>1</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R1-22</w:t>
      </w:r>
      <w:r w:rsidR="005144FC">
        <w:rPr>
          <w:rFonts w:ascii="Arial" w:hAnsi="Arial" w:cs="Arial"/>
          <w:b/>
          <w:bCs/>
          <w:sz w:val="28"/>
        </w:rPr>
        <w:t>11475</w:t>
      </w:r>
    </w:p>
    <w:p w14:paraId="1B220AAC" w14:textId="77777777" w:rsidR="006C44AB" w:rsidRPr="009513AC" w:rsidRDefault="006C44AB" w:rsidP="006C44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F4F0043" w14:textId="66910BD6"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w:t>
      </w:r>
      <w:r w:rsidR="000D678E">
        <w:rPr>
          <w:rFonts w:ascii="Arial" w:hAnsi="Arial"/>
          <w:b/>
          <w:sz w:val="24"/>
        </w:rPr>
        <w:t>4</w:t>
      </w:r>
      <w:r w:rsidR="0010659A">
        <w:rPr>
          <w:rFonts w:ascii="Arial" w:hAnsi="Arial"/>
          <w:b/>
          <w:sz w:val="24"/>
        </w:rPr>
        <w:t>.</w:t>
      </w:r>
      <w:r w:rsidR="000D678E">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8A0FF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40D08">
        <w:rPr>
          <w:rFonts w:ascii="Arial" w:hAnsi="Arial"/>
          <w:b/>
          <w:sz w:val="24"/>
        </w:rPr>
        <w:t>The study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2351C34" w14:textId="1DF46961" w:rsidR="009E43F6" w:rsidRDefault="009E43F6" w:rsidP="009E43F6">
      <w:pPr>
        <w:rPr>
          <w:lang w:eastAsia="x-none"/>
        </w:rPr>
      </w:pPr>
      <w:r>
        <w:rPr>
          <w:lang w:eastAsia="x-none"/>
        </w:rPr>
        <w:t xml:space="preserve">In further coverage enhancement, initial discussion on </w:t>
      </w:r>
      <w:r w:rsidR="00450B31">
        <w:rPr>
          <w:lang w:eastAsia="x-none"/>
        </w:rPr>
        <w:t>the study of power domain enhancements</w:t>
      </w:r>
      <w:r>
        <w:rPr>
          <w:lang w:eastAsia="x-none"/>
        </w:rPr>
        <w:t xml:space="preserve"> has progressed in last </w:t>
      </w:r>
      <w:r w:rsidR="00E422FF">
        <w:rPr>
          <w:lang w:eastAsia="x-none"/>
        </w:rPr>
        <w:t>meeting [</w:t>
      </w:r>
      <w:r w:rsidR="00EF04A2">
        <w:rPr>
          <w:lang w:eastAsia="x-none"/>
        </w:rPr>
        <w:t>1]</w:t>
      </w:r>
      <w:r>
        <w:rPr>
          <w:lang w:eastAsia="x-none"/>
        </w:rPr>
        <w:t>:</w:t>
      </w:r>
    </w:p>
    <w:p w14:paraId="4BF35791" w14:textId="77777777" w:rsidR="00396242" w:rsidRPr="00603496" w:rsidRDefault="00396242" w:rsidP="00396242">
      <w:pPr>
        <w:spacing w:after="0" w:afterAutospacing="0"/>
        <w:rPr>
          <w:highlight w:val="green"/>
        </w:rPr>
      </w:pPr>
      <w:r w:rsidRPr="00603496">
        <w:rPr>
          <w:highlight w:val="green"/>
        </w:rPr>
        <w:t>Agreement</w:t>
      </w:r>
    </w:p>
    <w:p w14:paraId="51732420" w14:textId="77777777" w:rsidR="00396242" w:rsidRPr="00603496" w:rsidRDefault="00396242" w:rsidP="00396242">
      <w:pPr>
        <w:spacing w:after="0" w:afterAutospacing="0"/>
      </w:pPr>
      <w:r w:rsidRPr="00603496">
        <w:t>The following work split principles will be adopted in RAN1 for power domain enhancement throughout Rel-18 from RAN1 perspective and send LS</w:t>
      </w:r>
      <w:r w:rsidRPr="00603496">
        <w:rPr>
          <w:rFonts w:hint="eastAsia"/>
        </w:rPr>
        <w:t xml:space="preserve"> </w:t>
      </w:r>
      <w:r w:rsidRPr="00603496">
        <w:t>to RAN4 in this meeting:</w:t>
      </w:r>
    </w:p>
    <w:p w14:paraId="493DC048" w14:textId="77777777" w:rsidR="00396242" w:rsidRPr="00603496" w:rsidRDefault="00396242" w:rsidP="00396242">
      <w:pPr>
        <w:pStyle w:val="afe"/>
        <w:numPr>
          <w:ilvl w:val="0"/>
          <w:numId w:val="26"/>
        </w:numPr>
        <w:overflowPunct w:val="0"/>
        <w:autoSpaceDE w:val="0"/>
        <w:autoSpaceDN w:val="0"/>
        <w:adjustRightInd w:val="0"/>
        <w:spacing w:after="180" w:afterAutospacing="0"/>
        <w:ind w:leftChars="0"/>
        <w:contextualSpacing/>
        <w:jc w:val="left"/>
        <w:textAlignment w:val="baseline"/>
      </w:pPr>
      <w:r w:rsidRPr="00603496">
        <w:t>RAN1 performs link level simulations of candidate solutions for power domain enhancements to study at least the SNR variation, PAPR/CM, and EVM, brought by each solution.</w:t>
      </w:r>
    </w:p>
    <w:p w14:paraId="61067022" w14:textId="77777777" w:rsidR="00396242" w:rsidRPr="00603496" w:rsidRDefault="00396242" w:rsidP="00396242">
      <w:pPr>
        <w:pStyle w:val="afe"/>
        <w:numPr>
          <w:ilvl w:val="1"/>
          <w:numId w:val="26"/>
        </w:numPr>
        <w:overflowPunct w:val="0"/>
        <w:autoSpaceDE w:val="0"/>
        <w:autoSpaceDN w:val="0"/>
        <w:adjustRightInd w:val="0"/>
        <w:spacing w:after="180" w:afterAutospacing="0"/>
        <w:ind w:leftChars="0"/>
        <w:contextualSpacing/>
        <w:jc w:val="left"/>
        <w:textAlignment w:val="baseline"/>
      </w:pPr>
      <w:r w:rsidRPr="00603496">
        <w:t>Transparent MPR/PAR reduction solutions can be considered as a benchmark for studying the performance of non-transparent solutions.</w:t>
      </w:r>
    </w:p>
    <w:p w14:paraId="4F08AA5B" w14:textId="77777777" w:rsidR="00396242" w:rsidRPr="00603496" w:rsidRDefault="00396242" w:rsidP="00396242">
      <w:pPr>
        <w:pStyle w:val="afe"/>
        <w:numPr>
          <w:ilvl w:val="0"/>
          <w:numId w:val="26"/>
        </w:numPr>
        <w:overflowPunct w:val="0"/>
        <w:autoSpaceDE w:val="0"/>
        <w:autoSpaceDN w:val="0"/>
        <w:adjustRightInd w:val="0"/>
        <w:spacing w:after="180" w:afterAutospacing="0"/>
        <w:ind w:leftChars="0"/>
        <w:contextualSpacing/>
        <w:jc w:val="left"/>
        <w:textAlignment w:val="baseline"/>
      </w:pPr>
      <w:r w:rsidRPr="00603496">
        <w:t>RAN1 is not expected to perform RF simulations of candidate solutions for power domain enhancements</w:t>
      </w:r>
    </w:p>
    <w:p w14:paraId="1A7C5561" w14:textId="77777777" w:rsidR="00396242" w:rsidRPr="00603496" w:rsidRDefault="00396242" w:rsidP="00396242">
      <w:pPr>
        <w:pStyle w:val="afe"/>
        <w:numPr>
          <w:ilvl w:val="1"/>
          <w:numId w:val="26"/>
        </w:numPr>
        <w:overflowPunct w:val="0"/>
        <w:autoSpaceDE w:val="0"/>
        <w:autoSpaceDN w:val="0"/>
        <w:adjustRightInd w:val="0"/>
        <w:spacing w:after="180" w:afterAutospacing="0"/>
        <w:ind w:leftChars="0"/>
        <w:contextualSpacing/>
        <w:jc w:val="left"/>
        <w:textAlignment w:val="baseline"/>
      </w:pPr>
      <w:r w:rsidRPr="00603496">
        <w:rPr>
          <w:rFonts w:eastAsia="等线"/>
          <w:lang w:eastAsia="zh-CN"/>
        </w:rPr>
        <w:t>Results of R</w:t>
      </w:r>
      <w:r w:rsidRPr="00603496">
        <w:t>F</w:t>
      </w:r>
      <w:r w:rsidRPr="00603496">
        <w:rPr>
          <w:rFonts w:eastAsia="等线" w:hint="eastAsia"/>
          <w:lang w:eastAsia="zh-CN"/>
        </w:rPr>
        <w:t xml:space="preserve"> </w:t>
      </w:r>
      <w:r w:rsidRPr="00603496">
        <w:rPr>
          <w:rFonts w:eastAsia="等线"/>
          <w:lang w:eastAsia="zh-CN"/>
        </w:rPr>
        <w:t>simulations can be included in RAN1 contributions</w:t>
      </w:r>
    </w:p>
    <w:p w14:paraId="2EE4286E" w14:textId="77777777" w:rsidR="00396242" w:rsidRPr="00603496" w:rsidRDefault="00396242" w:rsidP="00396242">
      <w:pPr>
        <w:pStyle w:val="afe"/>
        <w:numPr>
          <w:ilvl w:val="0"/>
          <w:numId w:val="26"/>
        </w:numPr>
        <w:overflowPunct w:val="0"/>
        <w:autoSpaceDE w:val="0"/>
        <w:autoSpaceDN w:val="0"/>
        <w:adjustRightInd w:val="0"/>
        <w:spacing w:after="180" w:afterAutospacing="0"/>
        <w:ind w:leftChars="0"/>
        <w:contextualSpacing/>
        <w:jc w:val="left"/>
        <w:textAlignment w:val="baseline"/>
      </w:pPr>
      <w:r w:rsidRPr="00603496">
        <w:t>RAN1 will assess RAN1 specification impact of candidate MPR/PAR reduction solutions</w:t>
      </w:r>
    </w:p>
    <w:p w14:paraId="01EFD4AA" w14:textId="77777777" w:rsidR="00396242" w:rsidRPr="00603496" w:rsidRDefault="00396242" w:rsidP="00396242">
      <w:pPr>
        <w:pStyle w:val="afe"/>
        <w:numPr>
          <w:ilvl w:val="1"/>
          <w:numId w:val="26"/>
        </w:numPr>
        <w:overflowPunct w:val="0"/>
        <w:autoSpaceDE w:val="0"/>
        <w:autoSpaceDN w:val="0"/>
        <w:adjustRightInd w:val="0"/>
        <w:spacing w:after="180" w:afterAutospacing="0"/>
        <w:ind w:leftChars="0"/>
        <w:contextualSpacing/>
        <w:jc w:val="left"/>
        <w:textAlignment w:val="baseline"/>
      </w:pPr>
      <w:r w:rsidRPr="00603496">
        <w:t>A list of candidate solutions, including necessary parameters, from RAN1 perspective should be ready before the end of RAN1 #111, and should be included in an LS to RAN4.</w:t>
      </w:r>
    </w:p>
    <w:p w14:paraId="68BE22EC" w14:textId="77777777" w:rsidR="00396242" w:rsidRPr="00603496" w:rsidRDefault="00396242" w:rsidP="00396242">
      <w:pPr>
        <w:pStyle w:val="afe"/>
        <w:numPr>
          <w:ilvl w:val="0"/>
          <w:numId w:val="26"/>
        </w:numPr>
        <w:overflowPunct w:val="0"/>
        <w:autoSpaceDE w:val="0"/>
        <w:autoSpaceDN w:val="0"/>
        <w:adjustRightInd w:val="0"/>
        <w:spacing w:after="180" w:afterAutospacing="0"/>
        <w:ind w:leftChars="0"/>
        <w:contextualSpacing/>
        <w:jc w:val="left"/>
        <w:textAlignment w:val="baseline"/>
      </w:pPr>
      <w:r w:rsidRPr="00603496">
        <w:t>RAN1 understands that RAN4 is responsible for selecting the Rel-18 MPR/PAR reduction solution, if any.</w:t>
      </w:r>
    </w:p>
    <w:p w14:paraId="24F2587C" w14:textId="77777777" w:rsidR="00396242" w:rsidRPr="00310218" w:rsidRDefault="00396242" w:rsidP="00396242">
      <w:pPr>
        <w:rPr>
          <w:rFonts w:ascii="Times New Roman" w:hAnsi="Times New Roman"/>
          <w:szCs w:val="20"/>
        </w:rPr>
      </w:pPr>
      <w:r>
        <w:rPr>
          <w:b/>
          <w:bCs/>
          <w:lang w:eastAsia="x-none"/>
        </w:rPr>
        <w:t>Decision:</w:t>
      </w:r>
      <w:r w:rsidRPr="00310218">
        <w:rPr>
          <w:lang w:eastAsia="x-none"/>
        </w:rPr>
        <w:t xml:space="preserve"> The draft </w:t>
      </w:r>
      <w:r w:rsidRPr="00310218">
        <w:rPr>
          <w:rFonts w:ascii="Times New Roman" w:hAnsi="Times New Roman"/>
          <w:szCs w:val="20"/>
        </w:rPr>
        <w:t xml:space="preserve">LS </w:t>
      </w:r>
      <w:hyperlink r:id="rId8" w:history="1">
        <w:r>
          <w:rPr>
            <w:rStyle w:val="ac"/>
            <w:rFonts w:ascii="Times New Roman" w:hAnsi="Times New Roman"/>
            <w:szCs w:val="20"/>
          </w:rPr>
          <w:t>R1-2210563</w:t>
        </w:r>
      </w:hyperlink>
      <w:r w:rsidRPr="00310218">
        <w:rPr>
          <w:rFonts w:ascii="Times New Roman" w:hAnsi="Times New Roman"/>
          <w:szCs w:val="20"/>
        </w:rPr>
        <w:t xml:space="preserve"> is endorsed in principle with modifying (‘RAN2’ should be ‘RAN4’ in “ACTION: RAN1 respectfully requests</w:t>
      </w:r>
      <w:r>
        <w:rPr>
          <w:rFonts w:ascii="Times New Roman" w:hAnsi="Times New Roman"/>
          <w:szCs w:val="20"/>
        </w:rPr>
        <w:t xml:space="preserve"> </w:t>
      </w:r>
      <w:r w:rsidRPr="00310218">
        <w:rPr>
          <w:rFonts w:ascii="Times New Roman" w:hAnsi="Times New Roman"/>
          <w:szCs w:val="20"/>
        </w:rPr>
        <w:t>RAN2</w:t>
      </w:r>
      <w:r>
        <w:rPr>
          <w:rFonts w:ascii="Times New Roman" w:hAnsi="Times New Roman"/>
          <w:szCs w:val="20"/>
        </w:rPr>
        <w:t xml:space="preserve"> </w:t>
      </w:r>
      <w:r w:rsidRPr="00310218">
        <w:rPr>
          <w:rFonts w:ascii="Times New Roman" w:hAnsi="Times New Roman"/>
          <w:szCs w:val="20"/>
        </w:rPr>
        <w:t>to take the above into account in their future work.”)</w:t>
      </w:r>
      <w:r>
        <w:rPr>
          <w:rFonts w:ascii="Times New Roman" w:hAnsi="Times New Roman"/>
          <w:szCs w:val="20"/>
        </w:rPr>
        <w:t xml:space="preserve">. Final LS is </w:t>
      </w:r>
      <w:r w:rsidRPr="00310218">
        <w:rPr>
          <w:rFonts w:ascii="Times New Roman" w:hAnsi="Times New Roman"/>
          <w:szCs w:val="20"/>
          <w:highlight w:val="green"/>
        </w:rPr>
        <w:t xml:space="preserve">approved in </w:t>
      </w:r>
      <w:hyperlink r:id="rId9" w:history="1">
        <w:r>
          <w:rPr>
            <w:rStyle w:val="ac"/>
            <w:rFonts w:ascii="Times New Roman" w:hAnsi="Times New Roman"/>
            <w:szCs w:val="20"/>
            <w:highlight w:val="green"/>
          </w:rPr>
          <w:t>R1-2210674</w:t>
        </w:r>
      </w:hyperlink>
      <w:r>
        <w:rPr>
          <w:rFonts w:ascii="Times New Roman" w:hAnsi="Times New Roman"/>
          <w:szCs w:val="20"/>
        </w:rPr>
        <w:t>.</w:t>
      </w:r>
    </w:p>
    <w:p w14:paraId="30C336F7" w14:textId="77777777" w:rsidR="00396242" w:rsidRPr="00310218" w:rsidRDefault="00396242" w:rsidP="00396242">
      <w:pPr>
        <w:spacing w:after="0" w:afterAutospacing="0"/>
        <w:rPr>
          <w:rFonts w:ascii="Times New Roman" w:hAnsi="Times New Roman"/>
          <w:szCs w:val="20"/>
          <w:u w:val="single"/>
        </w:rPr>
      </w:pPr>
      <w:r w:rsidRPr="00310218">
        <w:rPr>
          <w:rFonts w:ascii="Times New Roman" w:hAnsi="Times New Roman"/>
          <w:szCs w:val="20"/>
          <w:u w:val="single"/>
        </w:rPr>
        <w:t>Conclusion</w:t>
      </w:r>
    </w:p>
    <w:p w14:paraId="4C205D13" w14:textId="77777777" w:rsidR="00396242" w:rsidRPr="00310218" w:rsidRDefault="00396242" w:rsidP="00396242">
      <w:pPr>
        <w:rPr>
          <w:rFonts w:ascii="Times New Roman" w:hAnsi="Times New Roman"/>
          <w:szCs w:val="20"/>
        </w:rPr>
      </w:pPr>
      <w:r w:rsidRPr="00310218">
        <w:rPr>
          <w:rFonts w:ascii="Times New Roman" w:hAnsi="Times New Roman"/>
          <w:szCs w:val="20"/>
        </w:rPr>
        <w:t>Sub-PRB transmission is de-prioritized for the study of MPR/PAR reduction solutions in Rel-18.</w:t>
      </w:r>
    </w:p>
    <w:p w14:paraId="52B3EA2D" w14:textId="77777777" w:rsidR="00396242" w:rsidRPr="00310218" w:rsidRDefault="00396242" w:rsidP="00396242">
      <w:pPr>
        <w:spacing w:after="0" w:afterAutospacing="0"/>
        <w:rPr>
          <w:rFonts w:ascii="Times New Roman" w:hAnsi="Times New Roman"/>
          <w:szCs w:val="20"/>
          <w:highlight w:val="green"/>
        </w:rPr>
      </w:pPr>
      <w:r w:rsidRPr="00310218">
        <w:rPr>
          <w:rFonts w:ascii="Times New Roman" w:hAnsi="Times New Roman"/>
          <w:szCs w:val="20"/>
          <w:highlight w:val="green"/>
        </w:rPr>
        <w:t>Agreement</w:t>
      </w:r>
    </w:p>
    <w:p w14:paraId="5B2B9DEF" w14:textId="77777777" w:rsidR="00396242" w:rsidRPr="00310218" w:rsidRDefault="00396242" w:rsidP="00396242">
      <w:pPr>
        <w:spacing w:after="0" w:afterAutospacing="0"/>
        <w:rPr>
          <w:rFonts w:ascii="Times New Roman" w:hAnsi="Times New Roman"/>
          <w:szCs w:val="20"/>
        </w:rPr>
      </w:pPr>
      <w:r w:rsidRPr="00310218">
        <w:rPr>
          <w:rFonts w:ascii="Times New Roman" w:hAnsi="Times New Roman"/>
          <w:szCs w:val="20"/>
        </w:rPr>
        <w:t>The following spectrum extension options for frequency domain spectrum shaping with spectrum extension (FDSS-SE), are considered for studying MPR/PAR reduction enhancements in Rel-18:</w:t>
      </w:r>
    </w:p>
    <w:p w14:paraId="3356AEA5" w14:textId="77777777" w:rsidR="00396242" w:rsidRPr="00310218" w:rsidRDefault="00396242" w:rsidP="00396242">
      <w:pPr>
        <w:pStyle w:val="afe"/>
        <w:numPr>
          <w:ilvl w:val="0"/>
          <w:numId w:val="28"/>
        </w:numPr>
        <w:overflowPunct w:val="0"/>
        <w:autoSpaceDE w:val="0"/>
        <w:autoSpaceDN w:val="0"/>
        <w:adjustRightInd w:val="0"/>
        <w:spacing w:after="180" w:afterAutospacing="0"/>
        <w:ind w:leftChars="0"/>
        <w:contextualSpacing/>
        <w:jc w:val="left"/>
        <w:textAlignment w:val="baseline"/>
      </w:pPr>
      <w:r w:rsidRPr="00310218">
        <w:t>Option 1: Symmetric extension</w:t>
      </w:r>
    </w:p>
    <w:p w14:paraId="1F76BB19" w14:textId="77777777" w:rsidR="00396242" w:rsidRPr="00310218" w:rsidRDefault="00396242" w:rsidP="00396242">
      <w:pPr>
        <w:pStyle w:val="afe"/>
        <w:numPr>
          <w:ilvl w:val="0"/>
          <w:numId w:val="28"/>
        </w:numPr>
        <w:overflowPunct w:val="0"/>
        <w:autoSpaceDE w:val="0"/>
        <w:autoSpaceDN w:val="0"/>
        <w:adjustRightInd w:val="0"/>
        <w:spacing w:after="180" w:afterAutospacing="0"/>
        <w:ind w:leftChars="0"/>
        <w:contextualSpacing/>
        <w:jc w:val="left"/>
        <w:textAlignment w:val="baseline"/>
      </w:pPr>
      <w:r w:rsidRPr="00310218">
        <w:t>Option 2: Cyclic extension</w:t>
      </w:r>
    </w:p>
    <w:p w14:paraId="28F468AD" w14:textId="77777777" w:rsidR="00396242" w:rsidRPr="00310218" w:rsidRDefault="00396242" w:rsidP="00396242">
      <w:pPr>
        <w:pStyle w:val="afe"/>
        <w:numPr>
          <w:ilvl w:val="0"/>
          <w:numId w:val="28"/>
        </w:numPr>
        <w:overflowPunct w:val="0"/>
        <w:autoSpaceDE w:val="0"/>
        <w:autoSpaceDN w:val="0"/>
        <w:adjustRightInd w:val="0"/>
        <w:spacing w:after="180" w:afterAutospacing="0"/>
        <w:ind w:leftChars="0"/>
        <w:contextualSpacing/>
        <w:jc w:val="left"/>
        <w:textAlignment w:val="baseline"/>
      </w:pPr>
      <w:r w:rsidRPr="00310218">
        <w:t>Option 3: Cyclic shift plus symmetric extension.</w:t>
      </w:r>
    </w:p>
    <w:p w14:paraId="43609056" w14:textId="77777777" w:rsidR="00396242" w:rsidRPr="00310218" w:rsidRDefault="00396242" w:rsidP="00396242">
      <w:pPr>
        <w:spacing w:after="0" w:afterAutospacing="0"/>
        <w:rPr>
          <w:rFonts w:ascii="Times New Roman" w:hAnsi="Times New Roman"/>
          <w:szCs w:val="20"/>
          <w:highlight w:val="green"/>
        </w:rPr>
      </w:pPr>
      <w:r w:rsidRPr="00310218">
        <w:rPr>
          <w:rFonts w:ascii="Times New Roman" w:hAnsi="Times New Roman"/>
          <w:szCs w:val="20"/>
          <w:highlight w:val="green"/>
        </w:rPr>
        <w:t>Agreement</w:t>
      </w:r>
    </w:p>
    <w:p w14:paraId="6A8E04C3" w14:textId="77777777" w:rsidR="00396242" w:rsidRPr="00310218" w:rsidRDefault="00396242" w:rsidP="00396242">
      <w:pPr>
        <w:spacing w:after="0" w:afterAutospacing="0"/>
        <w:rPr>
          <w:rFonts w:ascii="Times New Roman" w:hAnsi="Times New Roman"/>
          <w:szCs w:val="20"/>
        </w:rPr>
      </w:pPr>
      <w:r w:rsidRPr="00310218">
        <w:rPr>
          <w:rFonts w:ascii="Times New Roman" w:hAnsi="Times New Roman"/>
          <w:szCs w:val="20"/>
        </w:rPr>
        <w:t>The following design aspects of tone reservation (TR), are considered for studying MPR/PAR reduction enhancements in Rel-18:</w:t>
      </w:r>
    </w:p>
    <w:p w14:paraId="65599EA7" w14:textId="77777777" w:rsidR="00396242" w:rsidRPr="00310218" w:rsidRDefault="00396242" w:rsidP="00396242">
      <w:pPr>
        <w:pStyle w:val="afe"/>
        <w:numPr>
          <w:ilvl w:val="0"/>
          <w:numId w:val="27"/>
        </w:numPr>
        <w:overflowPunct w:val="0"/>
        <w:autoSpaceDE w:val="0"/>
        <w:autoSpaceDN w:val="0"/>
        <w:adjustRightInd w:val="0"/>
        <w:spacing w:after="180" w:afterAutospacing="0"/>
        <w:ind w:leftChars="0"/>
        <w:contextualSpacing/>
        <w:jc w:val="left"/>
        <w:textAlignment w:val="baseline"/>
      </w:pPr>
      <w:r w:rsidRPr="00310218">
        <w:t>Sideband tone reservation size is expressed in integer units of RBs.</w:t>
      </w:r>
    </w:p>
    <w:p w14:paraId="3A286980" w14:textId="77777777" w:rsidR="00396242" w:rsidRPr="00310218" w:rsidRDefault="00396242" w:rsidP="00396242">
      <w:pPr>
        <w:pStyle w:val="afe"/>
        <w:numPr>
          <w:ilvl w:val="0"/>
          <w:numId w:val="27"/>
        </w:numPr>
        <w:overflowPunct w:val="0"/>
        <w:autoSpaceDE w:val="0"/>
        <w:autoSpaceDN w:val="0"/>
        <w:adjustRightInd w:val="0"/>
        <w:spacing w:after="180" w:afterAutospacing="0"/>
        <w:ind w:leftChars="0"/>
        <w:contextualSpacing/>
        <w:jc w:val="left"/>
        <w:textAlignment w:val="baseline"/>
      </w:pPr>
      <w:r w:rsidRPr="00310218">
        <w:t>FFS:</w:t>
      </w:r>
    </w:p>
    <w:p w14:paraId="3B641E81" w14:textId="77777777" w:rsidR="00396242" w:rsidRPr="00310218" w:rsidRDefault="00396242" w:rsidP="00396242">
      <w:pPr>
        <w:pStyle w:val="afe"/>
        <w:numPr>
          <w:ilvl w:val="1"/>
          <w:numId w:val="27"/>
        </w:numPr>
        <w:overflowPunct w:val="0"/>
        <w:autoSpaceDE w:val="0"/>
        <w:autoSpaceDN w:val="0"/>
        <w:adjustRightInd w:val="0"/>
        <w:spacing w:after="180" w:afterAutospacing="0"/>
        <w:ind w:leftChars="0"/>
        <w:contextualSpacing/>
        <w:jc w:val="left"/>
        <w:textAlignment w:val="baseline"/>
      </w:pPr>
      <w:r w:rsidRPr="00310218">
        <w:t>Sideband tone reservation size</w:t>
      </w:r>
    </w:p>
    <w:p w14:paraId="0AF30DE3" w14:textId="77777777" w:rsidR="00396242" w:rsidRPr="00310218" w:rsidRDefault="00396242" w:rsidP="00396242">
      <w:pPr>
        <w:pStyle w:val="afe"/>
        <w:numPr>
          <w:ilvl w:val="1"/>
          <w:numId w:val="27"/>
        </w:numPr>
        <w:overflowPunct w:val="0"/>
        <w:autoSpaceDE w:val="0"/>
        <w:autoSpaceDN w:val="0"/>
        <w:adjustRightInd w:val="0"/>
        <w:spacing w:after="180" w:afterAutospacing="0"/>
        <w:ind w:leftChars="0"/>
        <w:contextualSpacing/>
        <w:jc w:val="left"/>
        <w:textAlignment w:val="baseline"/>
      </w:pPr>
      <w:r w:rsidRPr="00310218">
        <w:t>Sideband tone reservation size determination</w:t>
      </w:r>
    </w:p>
    <w:p w14:paraId="29687AD5" w14:textId="77777777" w:rsidR="00396242" w:rsidRPr="00310218" w:rsidRDefault="00396242" w:rsidP="00396242">
      <w:pPr>
        <w:pStyle w:val="afe"/>
        <w:numPr>
          <w:ilvl w:val="1"/>
          <w:numId w:val="27"/>
        </w:numPr>
        <w:overflowPunct w:val="0"/>
        <w:autoSpaceDE w:val="0"/>
        <w:autoSpaceDN w:val="0"/>
        <w:adjustRightInd w:val="0"/>
        <w:spacing w:after="180" w:afterAutospacing="0"/>
        <w:ind w:leftChars="0"/>
        <w:contextualSpacing/>
        <w:jc w:val="left"/>
        <w:textAlignment w:val="baseline"/>
      </w:pPr>
      <w:r w:rsidRPr="00310218">
        <w:t>Whether PRTs are added only to data or also DMRS symbols</w:t>
      </w:r>
    </w:p>
    <w:p w14:paraId="0315CBD9" w14:textId="77777777" w:rsidR="008C3CD9" w:rsidRPr="00310218" w:rsidRDefault="008C3CD9" w:rsidP="008C3CD9">
      <w:pPr>
        <w:spacing w:after="0" w:afterAutospacing="0"/>
        <w:rPr>
          <w:rFonts w:ascii="Times New Roman" w:hAnsi="Times New Roman"/>
          <w:bCs/>
          <w:szCs w:val="20"/>
          <w:highlight w:val="green"/>
        </w:rPr>
      </w:pPr>
      <w:r w:rsidRPr="00310218">
        <w:rPr>
          <w:rFonts w:ascii="Times New Roman" w:hAnsi="Times New Roman"/>
          <w:bCs/>
          <w:szCs w:val="20"/>
          <w:highlight w:val="green"/>
        </w:rPr>
        <w:t>Agreement</w:t>
      </w:r>
    </w:p>
    <w:p w14:paraId="7639FB20" w14:textId="77777777" w:rsidR="008C3CD9" w:rsidRPr="00310218" w:rsidRDefault="008C3CD9" w:rsidP="008C3CD9">
      <w:pPr>
        <w:spacing w:after="0" w:afterAutospacing="0"/>
        <w:rPr>
          <w:rFonts w:ascii="Times New Roman" w:hAnsi="Times New Roman"/>
          <w:szCs w:val="20"/>
        </w:rPr>
      </w:pPr>
      <w:r w:rsidRPr="00310218">
        <w:rPr>
          <w:rFonts w:ascii="Times New Roman" w:hAnsi="Times New Roman"/>
          <w:szCs w:val="20"/>
        </w:rPr>
        <w:t>For enhancements to realize increasing UE power high limit for CA and DC, RAN1 can study based on RAN4’s input</w:t>
      </w:r>
    </w:p>
    <w:p w14:paraId="2963FCC8" w14:textId="77777777" w:rsidR="008C3CD9" w:rsidRPr="00310218" w:rsidRDefault="008C3CD9" w:rsidP="008C3CD9">
      <w:pPr>
        <w:pStyle w:val="afe"/>
        <w:numPr>
          <w:ilvl w:val="0"/>
          <w:numId w:val="29"/>
        </w:numPr>
        <w:overflowPunct w:val="0"/>
        <w:autoSpaceDE w:val="0"/>
        <w:autoSpaceDN w:val="0"/>
        <w:adjustRightInd w:val="0"/>
        <w:spacing w:after="180" w:afterAutospacing="0"/>
        <w:ind w:leftChars="0"/>
        <w:contextualSpacing/>
        <w:jc w:val="left"/>
        <w:textAlignment w:val="baseline"/>
      </w:pPr>
      <w:r w:rsidRPr="00310218">
        <w:t xml:space="preserve">Whether RAN1 enhancements to information exchange between UE and </w:t>
      </w:r>
      <w:proofErr w:type="spellStart"/>
      <w:r w:rsidRPr="00310218">
        <w:t>gNB</w:t>
      </w:r>
      <w:proofErr w:type="spellEnd"/>
      <w:r w:rsidRPr="00310218">
        <w:t xml:space="preserve"> are needed to improve scheduling and network performance when using</w:t>
      </w:r>
      <w:r w:rsidRPr="00310218">
        <w:rPr>
          <w:u w:val="single"/>
        </w:rPr>
        <w:t xml:space="preserve"> </w:t>
      </w:r>
      <w:r w:rsidRPr="00310218">
        <w:t>higher power CA/DC.</w:t>
      </w:r>
    </w:p>
    <w:p w14:paraId="7BE53C53" w14:textId="77777777" w:rsidR="008C3CD9" w:rsidRPr="00310218" w:rsidRDefault="008C3CD9" w:rsidP="008C3CD9">
      <w:pPr>
        <w:pStyle w:val="afe"/>
        <w:numPr>
          <w:ilvl w:val="1"/>
          <w:numId w:val="29"/>
        </w:numPr>
        <w:overflowPunct w:val="0"/>
        <w:autoSpaceDE w:val="0"/>
        <w:autoSpaceDN w:val="0"/>
        <w:adjustRightInd w:val="0"/>
        <w:spacing w:after="180" w:afterAutospacing="0"/>
        <w:ind w:leftChars="0"/>
        <w:contextualSpacing/>
        <w:jc w:val="left"/>
        <w:textAlignment w:val="baseline"/>
      </w:pPr>
      <w:r w:rsidRPr="00310218">
        <w:t xml:space="preserve">FFS how to realize such information exchange, e.g., </w:t>
      </w:r>
      <w:proofErr w:type="spellStart"/>
      <w:r w:rsidRPr="00310218">
        <w:t>signalling</w:t>
      </w:r>
      <w:proofErr w:type="spellEnd"/>
      <w:r w:rsidRPr="00310218">
        <w:t xml:space="preserve"> enhancement, and what is the spec impact.</w:t>
      </w:r>
    </w:p>
    <w:p w14:paraId="37D2C9C4" w14:textId="77777777" w:rsidR="00D04586" w:rsidRPr="00310218" w:rsidRDefault="00D04586" w:rsidP="00D04586">
      <w:pPr>
        <w:rPr>
          <w:rFonts w:ascii="Times New Roman" w:hAnsi="Times New Roman"/>
          <w:szCs w:val="20"/>
        </w:rPr>
      </w:pPr>
      <w:r>
        <w:rPr>
          <w:b/>
          <w:bCs/>
          <w:lang w:eastAsia="x-none"/>
        </w:rPr>
        <w:t>Decision:</w:t>
      </w:r>
      <w:r w:rsidRPr="00310218">
        <w:rPr>
          <w:lang w:eastAsia="x-none"/>
        </w:rPr>
        <w:t xml:space="preserve"> The draft </w:t>
      </w:r>
      <w:r w:rsidRPr="00310218">
        <w:rPr>
          <w:rFonts w:ascii="Times New Roman" w:hAnsi="Times New Roman"/>
          <w:szCs w:val="20"/>
        </w:rPr>
        <w:t xml:space="preserve">LS </w:t>
      </w:r>
      <w:hyperlink r:id="rId10" w:history="1">
        <w:r>
          <w:rPr>
            <w:rStyle w:val="ac"/>
            <w:rFonts w:ascii="Times New Roman" w:hAnsi="Times New Roman"/>
            <w:szCs w:val="20"/>
          </w:rPr>
          <w:t>R1-2210673</w:t>
        </w:r>
      </w:hyperlink>
      <w:r w:rsidRPr="00310218">
        <w:rPr>
          <w:rFonts w:ascii="Times New Roman" w:hAnsi="Times New Roman"/>
          <w:szCs w:val="20"/>
        </w:rPr>
        <w:t xml:space="preserve"> is endorsed in principle</w:t>
      </w:r>
      <w:r>
        <w:rPr>
          <w:rFonts w:ascii="Times New Roman" w:hAnsi="Times New Roman"/>
          <w:szCs w:val="20"/>
        </w:rPr>
        <w:t xml:space="preserve">. Final LS is </w:t>
      </w:r>
      <w:r w:rsidRPr="00310218">
        <w:rPr>
          <w:rFonts w:ascii="Times New Roman" w:hAnsi="Times New Roman"/>
          <w:szCs w:val="20"/>
          <w:highlight w:val="green"/>
        </w:rPr>
        <w:t xml:space="preserve">approved in </w:t>
      </w:r>
      <w:hyperlink r:id="rId11" w:history="1">
        <w:r>
          <w:rPr>
            <w:rStyle w:val="ac"/>
            <w:rFonts w:ascii="Times New Roman" w:hAnsi="Times New Roman"/>
            <w:szCs w:val="20"/>
            <w:highlight w:val="green"/>
          </w:rPr>
          <w:t>R1-2210739</w:t>
        </w:r>
      </w:hyperlink>
      <w:r>
        <w:rPr>
          <w:rFonts w:ascii="Times New Roman" w:hAnsi="Times New Roman"/>
          <w:szCs w:val="20"/>
        </w:rPr>
        <w:t>.</w:t>
      </w:r>
    </w:p>
    <w:p w14:paraId="2624F02A" w14:textId="77777777" w:rsidR="00D04586" w:rsidRPr="002C6A90" w:rsidRDefault="00D04586" w:rsidP="00D04586">
      <w:pPr>
        <w:shd w:val="clear" w:color="auto" w:fill="FFFFFF"/>
        <w:spacing w:after="0" w:afterAutospacing="0"/>
        <w:rPr>
          <w:highlight w:val="green"/>
          <w:lang w:eastAsia="x-none"/>
        </w:rPr>
      </w:pPr>
      <w:r w:rsidRPr="002C6A90">
        <w:rPr>
          <w:highlight w:val="green"/>
          <w:lang w:eastAsia="x-none"/>
        </w:rPr>
        <w:lastRenderedPageBreak/>
        <w:t>Agreement</w:t>
      </w:r>
    </w:p>
    <w:p w14:paraId="721E3C25" w14:textId="77777777" w:rsidR="00D04586" w:rsidRDefault="00D04586" w:rsidP="00D04586">
      <w:pPr>
        <w:spacing w:after="0" w:afterAutospacing="0"/>
      </w:pPr>
      <w:r w:rsidRPr="002C6A90">
        <w:rPr>
          <w:rFonts w:hint="eastAsia"/>
        </w:rPr>
        <w:t>DFT-s-OFDM is the target waveform for the study and, if applicable,</w:t>
      </w:r>
      <w:r>
        <w:t xml:space="preserve"> </w:t>
      </w:r>
      <w:r w:rsidRPr="002C6A90">
        <w:rPr>
          <w:rFonts w:hint="eastAsia"/>
        </w:rPr>
        <w:t>the design of MPR/PAR reduction solutions in Rel-18.</w:t>
      </w:r>
    </w:p>
    <w:p w14:paraId="0CF63CD3" w14:textId="77777777" w:rsidR="00D04586" w:rsidRPr="002C6A90" w:rsidRDefault="00D04586" w:rsidP="00D04586">
      <w:pPr>
        <w:rPr>
          <w:rFonts w:ascii="宋体" w:eastAsia="宋体" w:hAnsi="宋体" w:cs="宋体"/>
          <w:color w:val="000000"/>
          <w:sz w:val="24"/>
          <w:lang w:eastAsia="zh-CN"/>
        </w:rPr>
      </w:pPr>
      <w:r w:rsidRPr="006F7249">
        <w:rPr>
          <w:rFonts w:hint="eastAsia"/>
        </w:rPr>
        <w:t xml:space="preserve">Note: No doubt from RAN1 about the offline consensus </w:t>
      </w:r>
      <w:r w:rsidRPr="006F7249">
        <w:rPr>
          <w:rFonts w:hint="eastAsia"/>
        </w:rPr>
        <w:t>“</w:t>
      </w:r>
      <w:r w:rsidRPr="006F7249">
        <w:t>Results concerning the application of solutions for DFT-s-OFDM to CP-OFDM can be presented by companies in their contributions”.</w:t>
      </w:r>
      <w:r w:rsidRPr="006F7249">
        <w:rPr>
          <w:rFonts w:hint="eastAsia"/>
        </w:rPr>
        <w:t>  </w:t>
      </w:r>
      <w:r w:rsidRPr="002C6A90">
        <w:rPr>
          <w:rFonts w:ascii="宋体" w:eastAsia="宋体" w:hAnsi="宋体" w:cs="宋体" w:hint="eastAsia"/>
          <w:color w:val="000000"/>
          <w:sz w:val="22"/>
          <w:szCs w:val="22"/>
          <w:lang w:eastAsia="zh-CN"/>
        </w:rPr>
        <w:t> </w:t>
      </w:r>
    </w:p>
    <w:p w14:paraId="4899F970" w14:textId="77777777" w:rsidR="00D04586" w:rsidRPr="007F29F7" w:rsidRDefault="00D04586" w:rsidP="004911E9">
      <w:pPr>
        <w:shd w:val="clear" w:color="auto" w:fill="FFFFFF"/>
        <w:spacing w:after="0" w:afterAutospacing="0"/>
        <w:rPr>
          <w:highlight w:val="green"/>
          <w:lang w:eastAsia="x-none"/>
        </w:rPr>
      </w:pPr>
      <w:r w:rsidRPr="002C6A90">
        <w:rPr>
          <w:highlight w:val="green"/>
          <w:lang w:eastAsia="x-none"/>
        </w:rPr>
        <w:t>Agreement</w:t>
      </w:r>
    </w:p>
    <w:p w14:paraId="56031B1F" w14:textId="77777777" w:rsidR="00D04586" w:rsidRPr="007F29F7" w:rsidRDefault="00D04586" w:rsidP="004911E9">
      <w:pPr>
        <w:shd w:val="clear" w:color="auto" w:fill="FFFFFF"/>
        <w:spacing w:after="0" w:afterAutospacing="0"/>
        <w:rPr>
          <w:lang w:eastAsia="x-none"/>
        </w:rPr>
      </w:pPr>
      <w:r w:rsidRPr="007F29F7">
        <w:rPr>
          <w:rFonts w:hint="eastAsia"/>
          <w:lang w:eastAsia="x-none"/>
        </w:rPr>
        <w:t>For power-domain enhancements targeting MPR/PAR reduction, study the following configurations for DFT-S-OFDM:</w:t>
      </w:r>
    </w:p>
    <w:p w14:paraId="50346182" w14:textId="77777777" w:rsidR="00D04586" w:rsidRPr="007F29F7" w:rsidRDefault="00D04586" w:rsidP="00D04586">
      <w:pPr>
        <w:numPr>
          <w:ilvl w:val="0"/>
          <w:numId w:val="30"/>
        </w:numPr>
        <w:shd w:val="clear" w:color="auto" w:fill="FFFFFF"/>
        <w:tabs>
          <w:tab w:val="clear" w:pos="720"/>
          <w:tab w:val="num" w:pos="570"/>
        </w:tabs>
        <w:spacing w:after="0" w:afterAutospacing="0"/>
        <w:ind w:leftChars="135" w:left="630"/>
        <w:rPr>
          <w:lang w:eastAsia="x-none"/>
        </w:rPr>
      </w:pPr>
      <w:r w:rsidRPr="007F29F7">
        <w:rPr>
          <w:lang w:eastAsia="x-none"/>
        </w:rPr>
        <w:t>At least pi/2-BPSK and QPSK modulation are considered</w:t>
      </w:r>
    </w:p>
    <w:p w14:paraId="048D8BA0" w14:textId="77777777" w:rsidR="00D04586" w:rsidRPr="007F29F7" w:rsidRDefault="00D04586" w:rsidP="00D04586">
      <w:pPr>
        <w:numPr>
          <w:ilvl w:val="1"/>
          <w:numId w:val="30"/>
        </w:numPr>
        <w:shd w:val="clear" w:color="auto" w:fill="FFFFFF"/>
        <w:tabs>
          <w:tab w:val="clear" w:pos="1440"/>
          <w:tab w:val="num" w:pos="1290"/>
        </w:tabs>
        <w:spacing w:after="0" w:afterAutospacing="0"/>
        <w:ind w:leftChars="495" w:left="1350"/>
        <w:rPr>
          <w:lang w:eastAsia="x-none"/>
        </w:rPr>
      </w:pPr>
      <w:r w:rsidRPr="007F29F7">
        <w:rPr>
          <w:lang w:eastAsia="x-none"/>
        </w:rPr>
        <w:t>FFS: other modulations, e.g., 16-QAM</w:t>
      </w:r>
    </w:p>
    <w:p w14:paraId="453232F8" w14:textId="77777777" w:rsidR="00D04586" w:rsidRPr="007F29F7" w:rsidRDefault="00D04586" w:rsidP="00D04586">
      <w:pPr>
        <w:numPr>
          <w:ilvl w:val="0"/>
          <w:numId w:val="30"/>
        </w:numPr>
        <w:shd w:val="clear" w:color="auto" w:fill="FFFFFF"/>
        <w:tabs>
          <w:tab w:val="clear" w:pos="720"/>
          <w:tab w:val="num" w:pos="570"/>
        </w:tabs>
        <w:spacing w:after="0" w:afterAutospacing="0"/>
        <w:ind w:leftChars="135" w:left="630"/>
        <w:rPr>
          <w:lang w:eastAsia="x-none"/>
        </w:rPr>
      </w:pPr>
      <w:r w:rsidRPr="007F29F7">
        <w:rPr>
          <w:lang w:eastAsia="x-none"/>
        </w:rPr>
        <w:t>Any number of RB can be considered</w:t>
      </w:r>
    </w:p>
    <w:p w14:paraId="31DA36A0" w14:textId="77777777" w:rsidR="00D04586" w:rsidRPr="007F29F7" w:rsidRDefault="00D04586" w:rsidP="00D04586">
      <w:pPr>
        <w:numPr>
          <w:ilvl w:val="0"/>
          <w:numId w:val="30"/>
        </w:numPr>
        <w:shd w:val="clear" w:color="auto" w:fill="FFFFFF"/>
        <w:tabs>
          <w:tab w:val="clear" w:pos="720"/>
          <w:tab w:val="num" w:pos="570"/>
        </w:tabs>
        <w:spacing w:after="0" w:afterAutospacing="0"/>
        <w:ind w:leftChars="135" w:left="630"/>
        <w:rPr>
          <w:lang w:eastAsia="x-none"/>
        </w:rPr>
      </w:pPr>
      <w:r w:rsidRPr="007F29F7">
        <w:rPr>
          <w:lang w:eastAsia="x-none"/>
        </w:rPr>
        <w:t>The starting RB of the allocation can be any RB in the BWP </w:t>
      </w:r>
    </w:p>
    <w:p w14:paraId="1B6E6C7F" w14:textId="77777777" w:rsidR="00D04586" w:rsidRPr="007F29F7" w:rsidRDefault="00D04586" w:rsidP="00D04586">
      <w:pPr>
        <w:numPr>
          <w:ilvl w:val="1"/>
          <w:numId w:val="30"/>
        </w:numPr>
        <w:shd w:val="clear" w:color="auto" w:fill="FFFFFF"/>
        <w:tabs>
          <w:tab w:val="clear" w:pos="1440"/>
          <w:tab w:val="num" w:pos="1290"/>
        </w:tabs>
        <w:spacing w:after="0" w:afterAutospacing="0"/>
        <w:ind w:leftChars="495" w:left="1350"/>
        <w:rPr>
          <w:lang w:eastAsia="x-none"/>
        </w:rPr>
      </w:pPr>
      <w:r w:rsidRPr="007F29F7">
        <w:rPr>
          <w:lang w:eastAsia="x-none"/>
        </w:rPr>
        <w:t>FFS:</w:t>
      </w:r>
    </w:p>
    <w:p w14:paraId="76450BD7" w14:textId="77777777" w:rsidR="00D04586" w:rsidRPr="007F29F7" w:rsidRDefault="00D04586" w:rsidP="00D04586">
      <w:pPr>
        <w:numPr>
          <w:ilvl w:val="2"/>
          <w:numId w:val="30"/>
        </w:numPr>
        <w:shd w:val="clear" w:color="auto" w:fill="FFFFFF"/>
        <w:tabs>
          <w:tab w:val="clear" w:pos="2160"/>
          <w:tab w:val="num" w:pos="2010"/>
        </w:tabs>
        <w:spacing w:after="0" w:afterAutospacing="0"/>
        <w:ind w:leftChars="825" w:left="2010"/>
        <w:rPr>
          <w:lang w:eastAsia="x-none"/>
        </w:rPr>
      </w:pPr>
      <w:r w:rsidRPr="007F29F7">
        <w:rPr>
          <w:lang w:eastAsia="x-none"/>
        </w:rPr>
        <w:t>Whether restrictions on the number of allocated RB or on the starting RB of the allocation are considered.</w:t>
      </w:r>
    </w:p>
    <w:p w14:paraId="3A308EA0" w14:textId="77777777" w:rsidR="00D04586" w:rsidRPr="008A45A7" w:rsidRDefault="00D04586" w:rsidP="0090736C">
      <w:pPr>
        <w:shd w:val="clear" w:color="auto" w:fill="FFFFFF"/>
        <w:spacing w:after="0" w:afterAutospacing="0"/>
        <w:rPr>
          <w:rFonts w:ascii="Calibri" w:eastAsia="宋体" w:hAnsi="Calibri" w:cs="Calibri"/>
          <w:color w:val="000000"/>
          <w:sz w:val="22"/>
          <w:szCs w:val="22"/>
          <w:highlight w:val="green"/>
          <w:lang w:eastAsia="zh-CN"/>
        </w:rPr>
      </w:pPr>
      <w:r w:rsidRPr="008A45A7">
        <w:rPr>
          <w:rFonts w:eastAsia="等线"/>
          <w:highlight w:val="green"/>
          <w:lang w:eastAsia="zh-CN"/>
        </w:rPr>
        <w:t>Agreement</w:t>
      </w:r>
    </w:p>
    <w:p w14:paraId="73DC5069" w14:textId="77777777" w:rsidR="00D04586" w:rsidRPr="008A45A7" w:rsidRDefault="00D04586" w:rsidP="0090736C">
      <w:pPr>
        <w:shd w:val="clear" w:color="auto" w:fill="FFFFFF"/>
        <w:spacing w:after="0" w:afterAutospacing="0"/>
        <w:rPr>
          <w:rFonts w:eastAsia="等线"/>
          <w:lang w:eastAsia="zh-CN"/>
        </w:rPr>
      </w:pPr>
      <w:r w:rsidRPr="008A45A7">
        <w:rPr>
          <w:rFonts w:eastAsia="等线"/>
          <w:lang w:eastAsia="zh-CN"/>
        </w:rPr>
        <w:t>At least the following candidate solutions for MPR/PAR reduction will be studied in RAN1.</w:t>
      </w:r>
    </w:p>
    <w:p w14:paraId="6605C680" w14:textId="77777777" w:rsidR="00D04586" w:rsidRPr="008A45A7" w:rsidRDefault="00D04586" w:rsidP="00D04586">
      <w:pPr>
        <w:pStyle w:val="afe"/>
        <w:numPr>
          <w:ilvl w:val="0"/>
          <w:numId w:val="34"/>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Frequency domain spectrum shaping w/ spectrum extension</w:t>
      </w:r>
    </w:p>
    <w:p w14:paraId="069D0E2C" w14:textId="77777777" w:rsidR="00D04586" w:rsidRPr="008A45A7" w:rsidRDefault="00D04586" w:rsidP="00D04586">
      <w:pPr>
        <w:pStyle w:val="afe"/>
        <w:numPr>
          <w:ilvl w:val="0"/>
          <w:numId w:val="34"/>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Frequency domain spectrum shaping w/o spectrum extension</w:t>
      </w:r>
    </w:p>
    <w:p w14:paraId="52355027" w14:textId="77777777" w:rsidR="00D04586" w:rsidRPr="008A45A7" w:rsidRDefault="00D04586" w:rsidP="00D04586">
      <w:pPr>
        <w:pStyle w:val="afe"/>
        <w:numPr>
          <w:ilvl w:val="0"/>
          <w:numId w:val="34"/>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Tone reservation (which can only be w/ spectrum extension)</w:t>
      </w:r>
    </w:p>
    <w:p w14:paraId="07C1F412" w14:textId="77777777" w:rsidR="00D04586" w:rsidRPr="008A45A7" w:rsidRDefault="00D04586" w:rsidP="00AC249D">
      <w:pPr>
        <w:shd w:val="clear" w:color="auto" w:fill="FFFFFF"/>
        <w:spacing w:after="0" w:afterAutospacing="0"/>
        <w:rPr>
          <w:rFonts w:eastAsia="等线"/>
          <w:highlight w:val="green"/>
          <w:lang w:eastAsia="zh-CN"/>
        </w:rPr>
      </w:pPr>
      <w:r w:rsidRPr="003150BE">
        <w:rPr>
          <w:rFonts w:eastAsia="等线"/>
          <w:highlight w:val="green"/>
          <w:lang w:eastAsia="zh-CN"/>
        </w:rPr>
        <w:t>Agreement</w:t>
      </w:r>
    </w:p>
    <w:p w14:paraId="36BD03CC" w14:textId="77777777" w:rsidR="00D04586" w:rsidRPr="008A45A7" w:rsidRDefault="00D04586" w:rsidP="00AC249D">
      <w:pPr>
        <w:shd w:val="clear" w:color="auto" w:fill="FFFFFF"/>
        <w:spacing w:after="0" w:afterAutospacing="0"/>
        <w:rPr>
          <w:rFonts w:eastAsia="等线"/>
          <w:lang w:eastAsia="zh-CN"/>
        </w:rPr>
      </w:pPr>
      <w:r w:rsidRPr="008A45A7">
        <w:rPr>
          <w:rFonts w:eastAsia="等线"/>
          <w:lang w:eastAsia="zh-CN"/>
        </w:rPr>
        <w:t>The following design aspects of frequency domain spectrum shaping with spectrum extension (FDSS-SE), are considered for</w:t>
      </w:r>
      <w:r>
        <w:rPr>
          <w:rFonts w:eastAsia="等线"/>
          <w:lang w:eastAsia="zh-CN"/>
        </w:rPr>
        <w:t xml:space="preserve"> </w:t>
      </w:r>
      <w:r w:rsidRPr="008A45A7">
        <w:rPr>
          <w:rFonts w:eastAsia="等线"/>
          <w:lang w:eastAsia="zh-CN"/>
        </w:rPr>
        <w:t>studying MPR/PAR reduction enhancements in</w:t>
      </w:r>
      <w:r>
        <w:rPr>
          <w:rFonts w:eastAsia="等线"/>
          <w:lang w:eastAsia="zh-CN"/>
        </w:rPr>
        <w:t xml:space="preserve"> </w:t>
      </w:r>
      <w:r w:rsidRPr="008A45A7">
        <w:rPr>
          <w:rFonts w:eastAsia="等线"/>
          <w:lang w:eastAsia="zh-CN"/>
        </w:rPr>
        <w:t>Rel-18:</w:t>
      </w:r>
    </w:p>
    <w:p w14:paraId="0C4777DD" w14:textId="77777777" w:rsidR="00D04586" w:rsidRPr="008A45A7" w:rsidRDefault="00D04586" w:rsidP="00D04586">
      <w:pPr>
        <w:pStyle w:val="afe"/>
        <w:numPr>
          <w:ilvl w:val="0"/>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Spectrum extension size is expressed in integer units of RBs.</w:t>
      </w:r>
    </w:p>
    <w:p w14:paraId="2CCE0917" w14:textId="77777777" w:rsidR="00D04586" w:rsidRPr="008A45A7" w:rsidRDefault="00D04586" w:rsidP="00D04586">
      <w:pPr>
        <w:pStyle w:val="afe"/>
        <w:numPr>
          <w:ilvl w:val="0"/>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Both DMRS and data symbols undergo spectrum shaping</w:t>
      </w:r>
    </w:p>
    <w:p w14:paraId="773F8CD8" w14:textId="77777777" w:rsidR="00D04586" w:rsidRPr="008A45A7" w:rsidRDefault="00D04586" w:rsidP="00D04586">
      <w:pPr>
        <w:pStyle w:val="afe"/>
        <w:numPr>
          <w:ilvl w:val="0"/>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FFS:</w:t>
      </w:r>
    </w:p>
    <w:p w14:paraId="5C0B4456" w14:textId="77777777" w:rsidR="00D04586" w:rsidRPr="008A45A7" w:rsidRDefault="00D04586" w:rsidP="00D04586">
      <w:pPr>
        <w:pStyle w:val="afe"/>
        <w:numPr>
          <w:ilvl w:val="1"/>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Which extensions factor(s) to consider, where extension factor (α) is given by spectrum extension size / Total allocation size.</w:t>
      </w:r>
    </w:p>
    <w:p w14:paraId="37497979" w14:textId="77777777" w:rsidR="00D04586" w:rsidRPr="008A45A7" w:rsidRDefault="00D04586" w:rsidP="00D04586">
      <w:pPr>
        <w:pStyle w:val="afe"/>
        <w:numPr>
          <w:ilvl w:val="1"/>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Impact of shaping filter on FDSS-SE performance</w:t>
      </w:r>
    </w:p>
    <w:p w14:paraId="18C5F5D2" w14:textId="77777777" w:rsidR="00D04586" w:rsidRPr="008A45A7" w:rsidRDefault="00D04586" w:rsidP="00D04586">
      <w:pPr>
        <w:pStyle w:val="afe"/>
        <w:numPr>
          <w:ilvl w:val="1"/>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How to extend DMRS sequence to spectrum extensions, based on either the existing ZC-sequence DMRS or low-PAPR DMRS for PUSCH (FG 16-6c)</w:t>
      </w:r>
    </w:p>
    <w:p w14:paraId="7D742B1D" w14:textId="77777777" w:rsidR="00D04586" w:rsidRPr="008A45A7" w:rsidRDefault="00D04586" w:rsidP="00D04586">
      <w:pPr>
        <w:pStyle w:val="afe"/>
        <w:numPr>
          <w:ilvl w:val="1"/>
          <w:numId w:val="32"/>
        </w:numPr>
        <w:overflowPunct w:val="0"/>
        <w:autoSpaceDE w:val="0"/>
        <w:autoSpaceDN w:val="0"/>
        <w:adjustRightInd w:val="0"/>
        <w:spacing w:after="180" w:afterAutospacing="0"/>
        <w:ind w:leftChars="0"/>
        <w:contextualSpacing/>
        <w:jc w:val="left"/>
        <w:textAlignment w:val="baseline"/>
        <w:rPr>
          <w:lang w:eastAsia="zh-CN"/>
        </w:rPr>
      </w:pPr>
      <w:r w:rsidRPr="008A45A7">
        <w:rPr>
          <w:lang w:eastAsia="zh-CN"/>
        </w:rPr>
        <w:t>How extension size is determined</w:t>
      </w:r>
    </w:p>
    <w:p w14:paraId="6CA6EFB8" w14:textId="77777777" w:rsidR="00D04586" w:rsidRPr="008A45A7" w:rsidRDefault="00D04586" w:rsidP="00AC249D">
      <w:pPr>
        <w:shd w:val="clear" w:color="auto" w:fill="FFFFFF"/>
        <w:spacing w:after="0" w:afterAutospacing="0"/>
        <w:rPr>
          <w:rFonts w:eastAsia="等线"/>
          <w:highlight w:val="green"/>
          <w:lang w:eastAsia="zh-CN"/>
        </w:rPr>
      </w:pPr>
      <w:r w:rsidRPr="003150BE">
        <w:rPr>
          <w:rFonts w:eastAsia="等线"/>
          <w:highlight w:val="green"/>
          <w:lang w:eastAsia="zh-CN"/>
        </w:rPr>
        <w:t>Agreement</w:t>
      </w:r>
    </w:p>
    <w:p w14:paraId="5B474D2B" w14:textId="77777777" w:rsidR="00D04586" w:rsidRPr="008A45A7" w:rsidRDefault="00D04586" w:rsidP="00AC249D">
      <w:pPr>
        <w:shd w:val="clear" w:color="auto" w:fill="FFFFFF"/>
        <w:spacing w:after="0" w:afterAutospacing="0"/>
        <w:rPr>
          <w:rFonts w:eastAsia="等线"/>
          <w:lang w:eastAsia="zh-CN"/>
        </w:rPr>
      </w:pPr>
      <w:r w:rsidRPr="008A45A7">
        <w:rPr>
          <w:rFonts w:eastAsia="等线"/>
          <w:lang w:eastAsia="zh-CN"/>
        </w:rPr>
        <w:t>For link-level performance evaluation:</w:t>
      </w:r>
    </w:p>
    <w:p w14:paraId="5968570B" w14:textId="77777777" w:rsidR="00D04586" w:rsidRPr="008A45A7" w:rsidRDefault="00D04586" w:rsidP="00D04586">
      <w:pPr>
        <w:numPr>
          <w:ilvl w:val="0"/>
          <w:numId w:val="31"/>
        </w:numPr>
        <w:shd w:val="clear" w:color="auto" w:fill="FFFFFF"/>
        <w:rPr>
          <w:rFonts w:eastAsia="等线"/>
          <w:lang w:eastAsia="zh-CN"/>
        </w:rPr>
      </w:pPr>
      <w:r w:rsidRPr="008A45A7">
        <w:rPr>
          <w:rFonts w:eastAsia="等线"/>
          <w:lang w:eastAsia="zh-CN"/>
        </w:rPr>
        <w:t>R17 PUSCH DFT-s-OFDM waveform</w:t>
      </w:r>
      <w:r w:rsidRPr="003150BE">
        <w:rPr>
          <w:rFonts w:eastAsia="等线"/>
          <w:lang w:eastAsia="zh-CN"/>
        </w:rPr>
        <w:t xml:space="preserve"> </w:t>
      </w:r>
      <w:r w:rsidRPr="008A45A7">
        <w:rPr>
          <w:rFonts w:eastAsia="等线"/>
          <w:lang w:eastAsia="zh-CN"/>
        </w:rPr>
        <w:t>is the baseline for performance comparison</w:t>
      </w:r>
    </w:p>
    <w:p w14:paraId="12E01478" w14:textId="77777777" w:rsidR="00D04586" w:rsidRPr="008A45A7" w:rsidRDefault="00D04586" w:rsidP="00D04586">
      <w:pPr>
        <w:numPr>
          <w:ilvl w:val="0"/>
          <w:numId w:val="31"/>
        </w:numPr>
        <w:shd w:val="clear" w:color="auto" w:fill="FFFFFF"/>
        <w:spacing w:after="0" w:afterAutospacing="0"/>
        <w:rPr>
          <w:rFonts w:eastAsia="等线"/>
          <w:lang w:eastAsia="zh-CN"/>
        </w:rPr>
      </w:pPr>
      <w:r w:rsidRPr="008A45A7">
        <w:rPr>
          <w:rFonts w:eastAsia="等线"/>
          <w:lang w:eastAsia="zh-CN"/>
        </w:rPr>
        <w:t>Transparent schemes (to be reported by companies) can be used as benchmark for the performance assessment</w:t>
      </w:r>
    </w:p>
    <w:p w14:paraId="397E0068" w14:textId="77777777" w:rsidR="00D04586" w:rsidRPr="008A45A7" w:rsidRDefault="00D04586" w:rsidP="00C90DB8">
      <w:pPr>
        <w:shd w:val="clear" w:color="auto" w:fill="FFFFFF"/>
        <w:spacing w:after="0" w:afterAutospacing="0"/>
        <w:rPr>
          <w:rFonts w:eastAsia="等线"/>
          <w:lang w:eastAsia="zh-CN"/>
        </w:rPr>
      </w:pPr>
      <w:r w:rsidRPr="008A45A7">
        <w:rPr>
          <w:rFonts w:eastAsia="等线"/>
          <w:lang w:eastAsia="zh-CN"/>
        </w:rPr>
        <w:t>All considered solutions should be configured to operate with same amount of time-frequency resource and a same spectral efficiency, that is:</w:t>
      </w:r>
    </w:p>
    <w:p w14:paraId="31E27431" w14:textId="77777777" w:rsidR="00D04586" w:rsidRPr="008A45A7" w:rsidRDefault="00D04586" w:rsidP="00D04586">
      <w:pPr>
        <w:numPr>
          <w:ilvl w:val="0"/>
          <w:numId w:val="31"/>
        </w:numPr>
        <w:shd w:val="clear" w:color="auto" w:fill="FFFFFF"/>
        <w:spacing w:after="0" w:afterAutospacing="0"/>
        <w:rPr>
          <w:rFonts w:eastAsia="等线"/>
          <w:lang w:eastAsia="zh-CN"/>
        </w:rPr>
      </w:pPr>
      <w:r w:rsidRPr="008A45A7">
        <w:rPr>
          <w:rFonts w:eastAsia="等线"/>
          <w:lang w:eastAsia="zh-CN"/>
        </w:rPr>
        <w:t>Same number of DFT-s-OFDM symbols</w:t>
      </w:r>
    </w:p>
    <w:p w14:paraId="5790508B" w14:textId="77777777" w:rsidR="00D04586" w:rsidRPr="008A45A7" w:rsidRDefault="00D04586" w:rsidP="00D04586">
      <w:pPr>
        <w:numPr>
          <w:ilvl w:val="0"/>
          <w:numId w:val="31"/>
        </w:numPr>
        <w:shd w:val="clear" w:color="auto" w:fill="FFFFFF"/>
        <w:spacing w:after="0" w:afterAutospacing="0"/>
        <w:rPr>
          <w:rFonts w:eastAsia="等线"/>
          <w:lang w:eastAsia="zh-CN"/>
        </w:rPr>
      </w:pPr>
      <w:r w:rsidRPr="008A45A7">
        <w:rPr>
          <w:rFonts w:eastAsia="等线"/>
          <w:lang w:eastAsia="zh-CN"/>
        </w:rPr>
        <w:t>Same TBS</w:t>
      </w:r>
    </w:p>
    <w:p w14:paraId="566ECF0B" w14:textId="77777777" w:rsidR="00D04586" w:rsidRDefault="00D04586" w:rsidP="00D04586">
      <w:pPr>
        <w:numPr>
          <w:ilvl w:val="0"/>
          <w:numId w:val="31"/>
        </w:numPr>
        <w:shd w:val="clear" w:color="auto" w:fill="FFFFFF"/>
        <w:spacing w:after="0" w:afterAutospacing="0"/>
        <w:rPr>
          <w:rFonts w:eastAsia="等线"/>
          <w:lang w:eastAsia="zh-CN"/>
        </w:rPr>
      </w:pPr>
      <w:r w:rsidRPr="008A45A7">
        <w:rPr>
          <w:rFonts w:eastAsia="等线"/>
          <w:lang w:eastAsia="zh-CN"/>
        </w:rPr>
        <w:t>Same RB allocation</w:t>
      </w:r>
    </w:p>
    <w:p w14:paraId="7409BE12" w14:textId="77777777" w:rsidR="00D04586" w:rsidRPr="008A45A7" w:rsidRDefault="00D04586" w:rsidP="00D04586">
      <w:pPr>
        <w:shd w:val="clear" w:color="auto" w:fill="FFFFFF"/>
        <w:rPr>
          <w:rFonts w:eastAsia="等线"/>
          <w:lang w:eastAsia="zh-CN"/>
        </w:rPr>
      </w:pPr>
      <w:r w:rsidRPr="008A45A7">
        <w:rPr>
          <w:rFonts w:eastAsia="等线"/>
          <w:lang w:eastAsia="zh-CN"/>
        </w:rPr>
        <w:t>Note: it is understood that minor TBS variations across different waveform configurations can occur and are acceptable.</w:t>
      </w:r>
    </w:p>
    <w:p w14:paraId="5366007F" w14:textId="77777777" w:rsidR="00D04586" w:rsidRPr="008A45A7" w:rsidRDefault="00D04586" w:rsidP="00314554">
      <w:pPr>
        <w:spacing w:after="0" w:afterAutospacing="0"/>
        <w:rPr>
          <w:rFonts w:eastAsia="等线"/>
          <w:highlight w:val="green"/>
          <w:lang w:eastAsia="zh-CN"/>
        </w:rPr>
      </w:pPr>
      <w:r w:rsidRPr="003150BE">
        <w:rPr>
          <w:rFonts w:eastAsia="等线"/>
          <w:highlight w:val="green"/>
          <w:lang w:eastAsia="zh-CN"/>
        </w:rPr>
        <w:t>Agreement</w:t>
      </w:r>
    </w:p>
    <w:p w14:paraId="0B2DE833" w14:textId="77777777" w:rsidR="00D04586" w:rsidRPr="008A45A7" w:rsidRDefault="00D04586" w:rsidP="00BF6330">
      <w:pPr>
        <w:spacing w:after="0" w:afterAutospacing="0"/>
        <w:rPr>
          <w:rFonts w:eastAsia="等线"/>
          <w:lang w:eastAsia="zh-CN"/>
        </w:rPr>
      </w:pPr>
      <w:r w:rsidRPr="008A45A7">
        <w:rPr>
          <w:rFonts w:eastAsia="等线"/>
          <w:lang w:eastAsia="zh-CN"/>
        </w:rPr>
        <w:t>For link-level performance</w:t>
      </w:r>
      <w:r w:rsidRPr="00B310B2">
        <w:rPr>
          <w:rFonts w:eastAsia="等线"/>
          <w:lang w:eastAsia="zh-CN"/>
        </w:rPr>
        <w:t xml:space="preserve"> evaluation,</w:t>
      </w:r>
      <w:r w:rsidRPr="008A45A7">
        <w:rPr>
          <w:rFonts w:ascii="Calibri" w:eastAsia="宋体" w:hAnsi="Calibri" w:cs="Calibri"/>
          <w:sz w:val="22"/>
          <w:szCs w:val="22"/>
          <w:lang w:eastAsia="zh-CN"/>
        </w:rPr>
        <w:t> </w:t>
      </w:r>
      <w:r w:rsidRPr="008A45A7">
        <w:rPr>
          <w:rFonts w:eastAsia="等线"/>
          <w:lang w:eastAsia="zh-CN"/>
        </w:rPr>
        <w:t>the performance of the considered MPR/PAR reduction solutions is studied using at least the metrics included in the work split principles for power domain enhancement agreed by RAN1 for Rel-18, for instance, but no limited to, </w:t>
      </w:r>
      <w:r w:rsidRPr="008A45A7">
        <w:rPr>
          <w:rFonts w:eastAsia="等线"/>
          <w:lang w:eastAsia="zh-CN"/>
        </w:rPr>
        <w:fldChar w:fldCharType="begin"/>
      </w:r>
      <w:r>
        <w:rPr>
          <w:rFonts w:eastAsia="等线"/>
          <w:lang w:eastAsia="zh-CN"/>
        </w:rPr>
        <w:instrText xml:space="preserve"> INCLUDEPICTURE "../../../../../../../../Users/cmcc/AppData/Roaming/Foxmail7/Temp-2904-20221019090211/Attach/image004(10-20-10-08-17)(1).png" \* MERGEFORMAT </w:instrText>
      </w:r>
      <w:r w:rsidRPr="008A45A7">
        <w:rPr>
          <w:rFonts w:eastAsia="等线"/>
          <w:lang w:eastAsia="zh-CN"/>
        </w:rPr>
        <w:fldChar w:fldCharType="separate"/>
      </w:r>
      <w:r>
        <w:rPr>
          <w:rFonts w:eastAsia="等线"/>
          <w:lang w:eastAsia="zh-CN"/>
        </w:rPr>
        <w:fldChar w:fldCharType="begin"/>
      </w:r>
      <w:r>
        <w:rPr>
          <w:rFonts w:eastAsia="等线"/>
          <w:lang w:eastAsia="zh-CN"/>
        </w:rPr>
        <w:instrText xml:space="preserve"> INCLUDEPICTURE  "C:\\..\\..\\..\\..\\..\\Users\\cmcc\\AppData\\Roaming\\Foxmail7\\Temp-2904-20221019090211\\Attach\\image004(10-20-10-08-17)(1).png"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"D:\\..\\..\\..\\..\\..\\Users\\cmcc\\AppData\\Roaming\\Foxmail7\\Temp-2904-20221019090211\\Attach\\image004(10-20-10-08-17)(1).png"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"D:\\..\\..\\..\\..\\..\\Users\\cmcc\\AppData\\Roaming\\Foxmail7\\Temp-2904-20221019090211\\Attach\\image004(10-20-10-08-17)(1).png" \* MERGEFORMATINET </w:instrText>
      </w:r>
      <w:r>
        <w:rPr>
          <w:rFonts w:eastAsia="等线"/>
          <w:lang w:eastAsia="zh-CN"/>
        </w:rPr>
        <w:fldChar w:fldCharType="separate"/>
      </w:r>
      <w:r w:rsidR="00000000">
        <w:rPr>
          <w:rFonts w:eastAsia="等线"/>
          <w:lang w:eastAsia="zh-CN"/>
        </w:rPr>
        <w:fldChar w:fldCharType="begin"/>
      </w:r>
      <w:r w:rsidR="00000000">
        <w:rPr>
          <w:rFonts w:eastAsia="等线"/>
          <w:lang w:eastAsia="zh-CN"/>
        </w:rPr>
        <w:instrText xml:space="preserve"> INCLUDEPICTURE  "D:\\..\\..\\..\\..\\..\\Users\\cmcc\\AppData\\Roaming\\Foxmail7\\Temp-2904-20221019090211\\Attach\\image004(10-20-10-08-17)(1).png" \* MERGEFORMATINET </w:instrText>
      </w:r>
      <w:r w:rsidR="00000000">
        <w:rPr>
          <w:rFonts w:eastAsia="等线"/>
          <w:lang w:eastAsia="zh-CN"/>
        </w:rPr>
        <w:fldChar w:fldCharType="separate"/>
      </w:r>
      <w:r w:rsidR="00F452AA">
        <w:rPr>
          <w:rFonts w:eastAsia="等线"/>
          <w:lang w:eastAsia="zh-CN"/>
        </w:rPr>
        <w:pict w14:anchorId="48FD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9.5pt">
            <v:imagedata r:id="rId12" r:href="rId13"/>
          </v:shape>
        </w:pict>
      </w:r>
      <w:r w:rsidR="00000000">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sidRPr="008A45A7">
        <w:rPr>
          <w:rFonts w:eastAsia="等线"/>
          <w:lang w:eastAsia="zh-CN"/>
        </w:rPr>
        <w:fldChar w:fldCharType="end"/>
      </w:r>
      <w:r w:rsidRPr="008A45A7">
        <w:rPr>
          <w:rFonts w:eastAsia="等线"/>
          <w:lang w:eastAsia="zh-CN"/>
        </w:rPr>
        <w:t xml:space="preserve">, defined as the SNR variation </w:t>
      </w:r>
      <w:proofErr w:type="spellStart"/>
      <w:r w:rsidRPr="008A45A7">
        <w:rPr>
          <w:rFonts w:eastAsia="等线"/>
          <w:lang w:eastAsia="zh-CN"/>
        </w:rPr>
        <w:t>w.r.t.</w:t>
      </w:r>
      <w:proofErr w:type="spellEnd"/>
      <w:r w:rsidRPr="008A45A7">
        <w:rPr>
          <w:rFonts w:eastAsia="等线"/>
          <w:lang w:eastAsia="zh-CN"/>
        </w:rPr>
        <w:t xml:space="preserve"> baseline under the requirement BLER=10-1.</w:t>
      </w:r>
    </w:p>
    <w:p w14:paraId="7B319AC1" w14:textId="77777777" w:rsidR="00D04586" w:rsidRPr="009B3DCD" w:rsidRDefault="00D04586" w:rsidP="00383521">
      <w:pPr>
        <w:pStyle w:val="afe"/>
        <w:numPr>
          <w:ilvl w:val="0"/>
          <w:numId w:val="33"/>
        </w:numPr>
        <w:overflowPunct w:val="0"/>
        <w:autoSpaceDE w:val="0"/>
        <w:autoSpaceDN w:val="0"/>
        <w:adjustRightInd w:val="0"/>
        <w:spacing w:after="0" w:afterAutospacing="0"/>
        <w:ind w:leftChars="0"/>
        <w:contextualSpacing/>
        <w:jc w:val="left"/>
        <w:textAlignment w:val="baseline"/>
        <w:rPr>
          <w:rFonts w:eastAsia="等线"/>
          <w:lang w:eastAsia="zh-CN"/>
        </w:rPr>
      </w:pPr>
      <w:r w:rsidRPr="009B3DCD">
        <w:rPr>
          <w:rFonts w:eastAsia="等线"/>
          <w:lang w:eastAsia="zh-CN"/>
        </w:rPr>
        <w:t>FFS whether further definition or refinement of the metrics is needed</w:t>
      </w:r>
    </w:p>
    <w:p w14:paraId="390AE117" w14:textId="77777777" w:rsidR="00D04586" w:rsidRPr="008A45A7" w:rsidRDefault="00D04586" w:rsidP="00D04586">
      <w:pPr>
        <w:rPr>
          <w:rFonts w:eastAsia="等线"/>
          <w:lang w:eastAsia="zh-CN"/>
        </w:rPr>
      </w:pPr>
      <w:r w:rsidRPr="008A45A7">
        <w:rPr>
          <w:rFonts w:eastAsia="等线"/>
          <w:lang w:eastAsia="zh-CN"/>
        </w:rPr>
        <w:t>Note: metrics other than the ones included in the work split principles for power domain enhancement agreed by RAN1 for Rel-18 can be reported by companies.</w:t>
      </w:r>
    </w:p>
    <w:p w14:paraId="091B356E" w14:textId="77777777" w:rsidR="00D04586" w:rsidRPr="008A45A7" w:rsidRDefault="00D04586" w:rsidP="00AC396B">
      <w:pPr>
        <w:spacing w:after="0" w:afterAutospacing="0"/>
        <w:rPr>
          <w:rFonts w:eastAsia="等线"/>
          <w:highlight w:val="green"/>
          <w:lang w:eastAsia="zh-CN"/>
        </w:rPr>
      </w:pPr>
      <w:r w:rsidRPr="003150BE">
        <w:rPr>
          <w:rFonts w:eastAsia="等线"/>
          <w:highlight w:val="green"/>
          <w:lang w:eastAsia="zh-CN"/>
        </w:rPr>
        <w:t>Agreement</w:t>
      </w:r>
      <w:r w:rsidRPr="008A45A7">
        <w:rPr>
          <w:rFonts w:eastAsia="等线"/>
          <w:highlight w:val="green"/>
          <w:lang w:eastAsia="zh-CN"/>
        </w:rPr>
        <w:t> </w:t>
      </w:r>
    </w:p>
    <w:p w14:paraId="73DD72D5" w14:textId="77777777" w:rsidR="00D04586" w:rsidRPr="008A45A7" w:rsidRDefault="00D04586" w:rsidP="00345EA2">
      <w:pPr>
        <w:spacing w:after="0" w:afterAutospacing="0"/>
        <w:rPr>
          <w:rFonts w:eastAsia="等线"/>
          <w:lang w:eastAsia="zh-CN"/>
        </w:rPr>
      </w:pPr>
      <w:r w:rsidRPr="008A45A7">
        <w:rPr>
          <w:rFonts w:eastAsia="等线"/>
          <w:lang w:eastAsia="zh-CN"/>
        </w:rPr>
        <w:t>For link-level performance evaluation, companies are encouraged to report configuration details of the following aspects, when applicable:</w:t>
      </w:r>
    </w:p>
    <w:p w14:paraId="118B4639" w14:textId="77777777" w:rsidR="00D04586" w:rsidRPr="009B3DCD" w:rsidRDefault="00D04586" w:rsidP="00584D07">
      <w:pPr>
        <w:pStyle w:val="afe"/>
        <w:numPr>
          <w:ilvl w:val="0"/>
          <w:numId w:val="33"/>
        </w:numPr>
        <w:overflowPunct w:val="0"/>
        <w:autoSpaceDE w:val="0"/>
        <w:autoSpaceDN w:val="0"/>
        <w:adjustRightInd w:val="0"/>
        <w:spacing w:after="180" w:afterAutospacing="0"/>
        <w:ind w:leftChars="0"/>
        <w:contextualSpacing/>
        <w:textAlignment w:val="baseline"/>
        <w:rPr>
          <w:rFonts w:eastAsia="等线"/>
          <w:lang w:eastAsia="zh-CN"/>
        </w:rPr>
      </w:pPr>
      <w:r w:rsidRPr="009B3DCD">
        <w:rPr>
          <w:rFonts w:eastAsia="等线"/>
          <w:lang w:eastAsia="zh-CN"/>
        </w:rPr>
        <w:t>Shaping filter used for evaluating frequency domain spectrum shaping w/ and w/o spectrum extension (both the filter used at the transmitter and at the receiver should be reported, if the two filters are assumed to be mismatched).</w:t>
      </w:r>
    </w:p>
    <w:p w14:paraId="2711C177" w14:textId="77777777" w:rsidR="00D04586" w:rsidRPr="009B3DCD" w:rsidRDefault="00D04586" w:rsidP="00D04586">
      <w:pPr>
        <w:pStyle w:val="afe"/>
        <w:numPr>
          <w:ilvl w:val="0"/>
          <w:numId w:val="33"/>
        </w:numPr>
        <w:overflowPunct w:val="0"/>
        <w:autoSpaceDE w:val="0"/>
        <w:autoSpaceDN w:val="0"/>
        <w:adjustRightInd w:val="0"/>
        <w:spacing w:after="180" w:afterAutospacing="0"/>
        <w:ind w:leftChars="0"/>
        <w:contextualSpacing/>
        <w:jc w:val="left"/>
        <w:textAlignment w:val="baseline"/>
        <w:rPr>
          <w:rFonts w:eastAsia="等线"/>
          <w:lang w:eastAsia="zh-CN"/>
        </w:rPr>
      </w:pPr>
      <w:r w:rsidRPr="009B3DCD">
        <w:rPr>
          <w:rFonts w:eastAsia="等线"/>
          <w:lang w:eastAsia="zh-CN"/>
        </w:rPr>
        <w:t>PRT generation algorithm used for evaluation tone reservation w/ spectrum extension.</w:t>
      </w:r>
    </w:p>
    <w:p w14:paraId="6F37B404" w14:textId="77777777" w:rsidR="00D04586" w:rsidRPr="009B3DCD" w:rsidRDefault="00D04586" w:rsidP="00D04586">
      <w:pPr>
        <w:pStyle w:val="afe"/>
        <w:numPr>
          <w:ilvl w:val="0"/>
          <w:numId w:val="33"/>
        </w:numPr>
        <w:overflowPunct w:val="0"/>
        <w:autoSpaceDE w:val="0"/>
        <w:autoSpaceDN w:val="0"/>
        <w:adjustRightInd w:val="0"/>
        <w:spacing w:after="180" w:afterAutospacing="0"/>
        <w:ind w:leftChars="0"/>
        <w:contextualSpacing/>
        <w:jc w:val="left"/>
        <w:textAlignment w:val="baseline"/>
        <w:rPr>
          <w:rFonts w:eastAsia="等线"/>
          <w:lang w:eastAsia="zh-CN"/>
        </w:rPr>
      </w:pPr>
      <w:r w:rsidRPr="009B3DCD">
        <w:rPr>
          <w:rFonts w:eastAsia="等线"/>
          <w:lang w:eastAsia="zh-CN"/>
        </w:rPr>
        <w:t>Design details and configuration of any transparent scheme used as benchmark </w:t>
      </w:r>
    </w:p>
    <w:p w14:paraId="4701E9B9" w14:textId="77777777" w:rsidR="00D04586" w:rsidRPr="008A45A7" w:rsidRDefault="00D04586" w:rsidP="0070044A">
      <w:pPr>
        <w:shd w:val="clear" w:color="auto" w:fill="FFFFFF"/>
        <w:spacing w:after="0" w:afterAutospacing="0"/>
        <w:rPr>
          <w:rFonts w:eastAsia="等线"/>
          <w:highlight w:val="green"/>
          <w:lang w:eastAsia="zh-CN"/>
        </w:rPr>
      </w:pPr>
      <w:r w:rsidRPr="003150BE">
        <w:rPr>
          <w:rFonts w:eastAsia="等线"/>
          <w:highlight w:val="green"/>
          <w:lang w:eastAsia="zh-CN"/>
        </w:rPr>
        <w:lastRenderedPageBreak/>
        <w:t>Agreement</w:t>
      </w:r>
      <w:r w:rsidRPr="008A45A7">
        <w:rPr>
          <w:rFonts w:eastAsia="等线"/>
          <w:highlight w:val="green"/>
          <w:lang w:eastAsia="zh-CN"/>
        </w:rPr>
        <w:t> </w:t>
      </w:r>
    </w:p>
    <w:p w14:paraId="2F704A2E" w14:textId="77777777" w:rsidR="00D04586" w:rsidRPr="008A45A7" w:rsidRDefault="00D04586" w:rsidP="0026331F">
      <w:pPr>
        <w:shd w:val="clear" w:color="auto" w:fill="FFFFFF"/>
        <w:spacing w:after="0" w:afterAutospacing="0"/>
        <w:rPr>
          <w:rFonts w:eastAsia="等线"/>
          <w:lang w:eastAsia="zh-CN"/>
        </w:rPr>
      </w:pPr>
      <w:r w:rsidRPr="008A45A7">
        <w:rPr>
          <w:rFonts w:eastAsia="等线"/>
          <w:lang w:eastAsia="zh-CN"/>
        </w:rPr>
        <w:t>For link-level performance evaluation of MPR/PAR reduction solutions involving the use of Tx filter, companies are encouraged to assume a Tx filter which fulfils a set of spectrum flatness requirements, e.g., existing RAN4 spectrum flatness requirements</w:t>
      </w:r>
    </w:p>
    <w:p w14:paraId="01DA96BD" w14:textId="77777777" w:rsidR="00D04586" w:rsidRPr="008A45A7" w:rsidRDefault="00D04586" w:rsidP="00D04586">
      <w:pPr>
        <w:numPr>
          <w:ilvl w:val="0"/>
          <w:numId w:val="31"/>
        </w:numPr>
        <w:shd w:val="clear" w:color="auto" w:fill="FFFFFF"/>
        <w:spacing w:after="0" w:afterAutospacing="0"/>
        <w:rPr>
          <w:rFonts w:eastAsia="等线"/>
          <w:lang w:eastAsia="zh-CN"/>
        </w:rPr>
      </w:pPr>
      <w:r w:rsidRPr="008A45A7">
        <w:rPr>
          <w:rFonts w:eastAsia="等线"/>
          <w:lang w:eastAsia="zh-CN"/>
        </w:rPr>
        <w:t>FFS whether the set of spectrum flatness requirements shall be the same set of constraints as in the current RAN4 spec or not.</w:t>
      </w:r>
    </w:p>
    <w:p w14:paraId="7642C5F8" w14:textId="39D583D6" w:rsidR="009E43F6" w:rsidRDefault="00D04586" w:rsidP="00D04586">
      <w:pPr>
        <w:rPr>
          <w:iCs/>
        </w:rPr>
      </w:pPr>
      <w:r w:rsidRPr="008A45A7">
        <w:rPr>
          <w:rFonts w:eastAsia="等线"/>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p w14:paraId="3219BF5C" w14:textId="0A87C006" w:rsidR="009829D1" w:rsidRPr="00CB02C0" w:rsidRDefault="00712E27" w:rsidP="0045567B">
      <w:pPr>
        <w:rPr>
          <w:lang w:eastAsia="x-none"/>
        </w:rPr>
      </w:pPr>
      <w:r>
        <w:t>In this contribution, we discuss</w:t>
      </w:r>
      <w:r w:rsidR="00D37317">
        <w:t xml:space="preserve"> </w:t>
      </w:r>
      <w:r w:rsidR="005D5F66">
        <w:t>the power domain enhancements</w:t>
      </w:r>
      <w:r w:rsidR="008D7F5C">
        <w:t xml:space="preserve"> for </w:t>
      </w:r>
      <w:r w:rsidR="008C6281">
        <w:t>NR coverage enhancements</w:t>
      </w:r>
      <w:r>
        <w:t>.</w:t>
      </w:r>
      <w:r w:rsidR="008D7F5C">
        <w:t xml:space="preserve"> </w:t>
      </w:r>
    </w:p>
    <w:p w14:paraId="2F4CECF8" w14:textId="778D180A" w:rsidR="00090CA4" w:rsidRPr="00900F8C" w:rsidRDefault="00E7013E" w:rsidP="00090CA4">
      <w:pPr>
        <w:pStyle w:val="1"/>
      </w:pPr>
      <w:r>
        <w:t>Power domain enhancements</w:t>
      </w:r>
      <w:r w:rsidR="000F0B81">
        <w:t xml:space="preserve"> by tone </w:t>
      </w:r>
      <w:r w:rsidR="00B75054">
        <w:t>r</w:t>
      </w:r>
      <w:r w:rsidR="000F0B81">
        <w:t>eservation</w:t>
      </w:r>
    </w:p>
    <w:p w14:paraId="4D47B701" w14:textId="1083FFC8" w:rsidR="00234A1B" w:rsidRDefault="00CC0200" w:rsidP="00900F8C">
      <w:r w:rsidRPr="00CC0200">
        <w:rPr>
          <w:rFonts w:eastAsiaTheme="minorEastAsia"/>
          <w:lang w:eastAsia="zh-CN"/>
        </w:rPr>
        <w:t xml:space="preserve">The </w:t>
      </w:r>
      <w:r w:rsidR="008938C2">
        <w:rPr>
          <w:rFonts w:eastAsiaTheme="minorEastAsia"/>
          <w:lang w:eastAsia="zh-CN"/>
        </w:rPr>
        <w:t>principle</w:t>
      </w:r>
      <w:r w:rsidRPr="00CC0200">
        <w:rPr>
          <w:rFonts w:eastAsiaTheme="minorEastAsia"/>
          <w:lang w:eastAsia="zh-CN"/>
        </w:rPr>
        <w:t xml:space="preserve"> of </w:t>
      </w:r>
      <w:r w:rsidRPr="00712D6B">
        <w:rPr>
          <w:rFonts w:eastAsiaTheme="minorEastAsia"/>
          <w:lang w:eastAsia="zh-CN"/>
        </w:rPr>
        <w:t>Tone Reservation</w:t>
      </w:r>
      <w:r w:rsidRPr="00CC0200">
        <w:rPr>
          <w:rFonts w:eastAsiaTheme="minorEastAsia"/>
          <w:lang w:eastAsia="zh-CN"/>
        </w:rPr>
        <w:t xml:space="preserve"> is to reserve a small number of subcarriers at the </w:t>
      </w:r>
      <w:r w:rsidR="000D7632">
        <w:rPr>
          <w:rFonts w:eastAsiaTheme="minorEastAsia"/>
          <w:lang w:eastAsia="zh-CN"/>
        </w:rPr>
        <w:t>transmitter</w:t>
      </w:r>
      <w:r w:rsidRPr="00CC0200">
        <w:rPr>
          <w:rFonts w:eastAsiaTheme="minorEastAsia"/>
          <w:lang w:eastAsia="zh-CN"/>
        </w:rPr>
        <w:t xml:space="preserve"> as </w:t>
      </w:r>
      <w:r w:rsidR="004E4167" w:rsidRPr="004E4167">
        <w:rPr>
          <w:rFonts w:eastAsiaTheme="minorEastAsia"/>
          <w:lang w:eastAsia="zh-CN"/>
        </w:rPr>
        <w:t>Peak Reduction Tones (PRTs)</w:t>
      </w:r>
      <w:r w:rsidR="004E4167">
        <w:rPr>
          <w:rFonts w:eastAsiaTheme="minorEastAsia"/>
          <w:lang w:eastAsia="zh-CN"/>
        </w:rPr>
        <w:t xml:space="preserve"> </w:t>
      </w:r>
      <w:r w:rsidRPr="00CC0200">
        <w:rPr>
          <w:rFonts w:eastAsiaTheme="minorEastAsia"/>
          <w:lang w:eastAsia="zh-CN"/>
        </w:rPr>
        <w:t xml:space="preserve">to reduce the </w:t>
      </w:r>
      <w:r w:rsidR="004B5467">
        <w:rPr>
          <w:rFonts w:eastAsiaTheme="minorEastAsia"/>
          <w:lang w:eastAsia="zh-CN"/>
        </w:rPr>
        <w:t>PAPR of the waveform</w:t>
      </w:r>
      <w:r w:rsidRPr="00CC0200">
        <w:rPr>
          <w:rFonts w:eastAsiaTheme="minorEastAsia"/>
          <w:lang w:eastAsia="zh-CN"/>
        </w:rPr>
        <w:t xml:space="preserve">. At the </w:t>
      </w:r>
      <w:r w:rsidR="000D7632">
        <w:rPr>
          <w:rFonts w:eastAsiaTheme="minorEastAsia"/>
          <w:lang w:eastAsia="zh-CN"/>
        </w:rPr>
        <w:t>receiver</w:t>
      </w:r>
      <w:r w:rsidRPr="00CC0200">
        <w:rPr>
          <w:rFonts w:eastAsiaTheme="minorEastAsia"/>
          <w:lang w:eastAsia="zh-CN"/>
        </w:rPr>
        <w:t xml:space="preserve">, these </w:t>
      </w:r>
      <w:r w:rsidR="004E4167" w:rsidRPr="004E4167">
        <w:rPr>
          <w:rFonts w:eastAsiaTheme="minorEastAsia"/>
          <w:lang w:eastAsia="zh-CN"/>
        </w:rPr>
        <w:t>Peak Reduction Tones (PRTs)</w:t>
      </w:r>
      <w:r w:rsidRPr="00CC0200">
        <w:rPr>
          <w:rFonts w:eastAsiaTheme="minorEastAsia"/>
          <w:lang w:eastAsia="zh-CN"/>
        </w:rPr>
        <w:t xml:space="preserve"> can be easily removed.</w:t>
      </w:r>
      <w:r w:rsidR="00FD44D6">
        <w:rPr>
          <w:rFonts w:eastAsiaTheme="minorEastAsia"/>
          <w:lang w:eastAsia="zh-CN"/>
        </w:rPr>
        <w:t xml:space="preserve"> </w:t>
      </w:r>
      <w:r w:rsidR="0087338D">
        <w:t xml:space="preserve">In the TR-based OFDM scheme, peak reduction tones (PRT) are reserved to generate PAPR reduction signals. These reserved tones do not carry any data information, and they are only used for reducing PAPR. </w:t>
      </w:r>
      <w:r w:rsidR="0087338D" w:rsidRPr="00FD44D6">
        <w:rPr>
          <w:rFonts w:eastAsiaTheme="minorEastAsia"/>
          <w:lang w:eastAsia="zh-CN"/>
        </w:rPr>
        <w:t>To preserve the EVM, there is no overlap between the PRTs and the subcarriers used for transmitting the data.</w:t>
      </w:r>
      <w:r w:rsidR="001A31D6">
        <w:rPr>
          <w:rFonts w:eastAsiaTheme="minorEastAsia"/>
          <w:lang w:eastAsia="zh-CN"/>
        </w:rPr>
        <w:t xml:space="preserve"> </w:t>
      </w:r>
      <w:r w:rsidR="001A31D6" w:rsidRPr="00E76657">
        <w:t>The locations of PRT are illustrated in</w:t>
      </w:r>
      <w:r w:rsidR="001A31D6">
        <w:t xml:space="preserve"> </w:t>
      </w:r>
      <w:r w:rsidR="0068675D">
        <w:t>Figure 1.</w:t>
      </w:r>
    </w:p>
    <w:p w14:paraId="32F8558A" w14:textId="77B8F7F0" w:rsidR="0025106E" w:rsidRDefault="00A72F98" w:rsidP="00A72F98">
      <w:pPr>
        <w:jc w:val="center"/>
      </w:pPr>
      <w:r>
        <w:object w:dxaOrig="6181" w:dyaOrig="2026" w14:anchorId="7F9D1E0A">
          <v:shape id="_x0000_i1026" type="#_x0000_t75" style="width:253pt;height:83pt" o:ole="">
            <v:imagedata r:id="rId14" o:title=""/>
          </v:shape>
          <o:OLEObject Type="Embed" ProgID="Visio.Drawing.15" ShapeID="_x0000_i1026" DrawAspect="Content" ObjectID="_1729348127" r:id="rId15"/>
        </w:object>
      </w:r>
    </w:p>
    <w:p w14:paraId="0E0CB9D0" w14:textId="051F32EA" w:rsidR="00A72F98" w:rsidRDefault="003E4DA1" w:rsidP="00A72F98">
      <w:pPr>
        <w:jc w:val="center"/>
        <w:rPr>
          <w:rFonts w:eastAsiaTheme="minorEastAsia"/>
          <w:lang w:eastAsia="zh-CN"/>
        </w:rPr>
      </w:pPr>
      <w:r>
        <w:t xml:space="preserve">Figure 1: </w:t>
      </w:r>
      <w:r w:rsidRPr="008854A0">
        <w:t>T</w:t>
      </w:r>
      <w:r>
        <w:t>one reservation</w:t>
      </w:r>
      <w:r w:rsidRPr="008854A0">
        <w:t xml:space="preserve"> with sideband PRTs</w:t>
      </w:r>
    </w:p>
    <w:p w14:paraId="5B178F47" w14:textId="563715D8" w:rsidR="00EE5DED" w:rsidRPr="00EE5DED" w:rsidRDefault="00EE5DED" w:rsidP="00EE5DED">
      <w:pPr>
        <w:pStyle w:val="2"/>
        <w:rPr>
          <w:i w:val="0"/>
          <w:lang w:eastAsia="zh-CN"/>
        </w:rPr>
      </w:pPr>
      <w:r>
        <w:rPr>
          <w:i w:val="0"/>
          <w:lang w:eastAsia="zh-CN"/>
        </w:rPr>
        <w:t>Simulation assumptions</w:t>
      </w:r>
    </w:p>
    <w:p w14:paraId="03B18C63" w14:textId="0FF82D09" w:rsidR="00934025" w:rsidRPr="00EE5DED" w:rsidRDefault="00EE5DED" w:rsidP="00900F8C">
      <w:pPr>
        <w:rPr>
          <w:rFonts w:eastAsiaTheme="minorEastAsia"/>
          <w:lang w:eastAsia="zh-CN"/>
        </w:rPr>
      </w:pPr>
      <w:r>
        <w:rPr>
          <w:lang w:val="en-GB" w:eastAsia="zh-CN"/>
        </w:rPr>
        <w:t xml:space="preserve">The performance of CM/PAPR reduction </w:t>
      </w:r>
      <w:r>
        <w:rPr>
          <w:rFonts w:hint="eastAsia"/>
          <w:lang w:eastAsia="zh-CN"/>
        </w:rPr>
        <w:t xml:space="preserve">as well as LLS performance </w:t>
      </w:r>
      <w:r w:rsidR="002A12F8">
        <w:rPr>
          <w:lang w:val="en-GB" w:eastAsia="zh-CN"/>
        </w:rPr>
        <w:t>are</w:t>
      </w:r>
      <w:r>
        <w:rPr>
          <w:lang w:val="en-GB" w:eastAsia="zh-CN"/>
        </w:rPr>
        <w:t xml:space="preserve"> evaluated.</w:t>
      </w:r>
      <w:r>
        <w:rPr>
          <w:rFonts w:hint="eastAsia"/>
          <w:lang w:eastAsia="zh-CN"/>
        </w:rPr>
        <w:t xml:space="preserve"> The simulation assumptions for evaluations are listed in Table-1</w:t>
      </w:r>
      <w:r w:rsidR="002A12F8">
        <w:rPr>
          <w:lang w:eastAsia="zh-CN"/>
        </w:rPr>
        <w:t>.</w:t>
      </w:r>
    </w:p>
    <w:p w14:paraId="78573BCF" w14:textId="71CAA2AB" w:rsidR="00934025" w:rsidRDefault="002A12F8" w:rsidP="00080E03">
      <w:pPr>
        <w:spacing w:after="240" w:afterAutospacing="0"/>
        <w:jc w:val="center"/>
        <w:rPr>
          <w:rFonts w:eastAsiaTheme="minorEastAsia"/>
          <w:lang w:eastAsia="zh-CN"/>
        </w:rPr>
      </w:pPr>
      <w:r>
        <w:rPr>
          <w:rFonts w:eastAsiaTheme="minorEastAsia" w:hint="eastAsia"/>
          <w:lang w:eastAsia="zh-CN"/>
        </w:rPr>
        <w:t>T</w:t>
      </w:r>
      <w:r>
        <w:rPr>
          <w:rFonts w:eastAsiaTheme="minorEastAsia"/>
          <w:lang w:eastAsia="zh-CN"/>
        </w:rPr>
        <w:t>able-1 Simulation assumptions</w:t>
      </w:r>
    </w:p>
    <w:tbl>
      <w:tblPr>
        <w:tblStyle w:val="af1"/>
        <w:tblW w:w="0" w:type="auto"/>
        <w:jc w:val="center"/>
        <w:tblLook w:val="04A0" w:firstRow="1" w:lastRow="0" w:firstColumn="1" w:lastColumn="0" w:noHBand="0" w:noVBand="1"/>
      </w:tblPr>
      <w:tblGrid>
        <w:gridCol w:w="3118"/>
        <w:gridCol w:w="1843"/>
        <w:gridCol w:w="1843"/>
        <w:gridCol w:w="1844"/>
      </w:tblGrid>
      <w:tr w:rsidR="002E55D5" w14:paraId="6369CEC4" w14:textId="34CA361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380D7124" w14:textId="673941CB" w:rsidR="002E55D5" w:rsidRPr="002E55D5" w:rsidRDefault="002E55D5" w:rsidP="00681BAE">
            <w:pP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S</w:t>
            </w:r>
            <w:r w:rsidRPr="002E55D5">
              <w:rPr>
                <w:rStyle w:val="normaltextrun"/>
                <w:b/>
                <w:color w:val="000000"/>
                <w:shd w:val="clear" w:color="auto" w:fill="FFFFFF"/>
              </w:rPr>
              <w:t>cenario</w:t>
            </w:r>
          </w:p>
        </w:tc>
        <w:tc>
          <w:tcPr>
            <w:tcW w:w="1843" w:type="dxa"/>
            <w:tcBorders>
              <w:top w:val="single" w:sz="4" w:space="0" w:color="auto"/>
              <w:left w:val="single" w:sz="4" w:space="0" w:color="auto"/>
              <w:bottom w:val="single" w:sz="4" w:space="0" w:color="auto"/>
              <w:right w:val="single" w:sz="4" w:space="0" w:color="auto"/>
            </w:tcBorders>
          </w:tcPr>
          <w:p w14:paraId="76BA4805" w14:textId="5C807E9F" w:rsidR="002E55D5" w:rsidRPr="002E55D5" w:rsidRDefault="002E55D5" w:rsidP="002E55D5">
            <w:pPr>
              <w:jc w:val="cente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R</w:t>
            </w:r>
            <w:r w:rsidRPr="002E55D5">
              <w:rPr>
                <w:rStyle w:val="normaltextrun"/>
                <w:b/>
                <w:color w:val="000000"/>
                <w:shd w:val="clear" w:color="auto" w:fill="FFFFFF"/>
              </w:rPr>
              <w:t>ural</w:t>
            </w:r>
          </w:p>
        </w:tc>
        <w:tc>
          <w:tcPr>
            <w:tcW w:w="3687" w:type="dxa"/>
            <w:gridSpan w:val="2"/>
            <w:tcBorders>
              <w:top w:val="single" w:sz="4" w:space="0" w:color="auto"/>
              <w:left w:val="single" w:sz="4" w:space="0" w:color="auto"/>
              <w:bottom w:val="single" w:sz="4" w:space="0" w:color="auto"/>
              <w:right w:val="single" w:sz="4" w:space="0" w:color="auto"/>
            </w:tcBorders>
          </w:tcPr>
          <w:p w14:paraId="4C89DAD5" w14:textId="2838C7CC" w:rsidR="002E55D5" w:rsidRPr="002E55D5" w:rsidRDefault="002E55D5" w:rsidP="002E55D5">
            <w:pPr>
              <w:jc w:val="center"/>
              <w:rPr>
                <w:rStyle w:val="normaltextrun"/>
                <w:b/>
                <w:color w:val="000000"/>
                <w:shd w:val="clear" w:color="auto" w:fill="FFFFFF"/>
                <w:lang w:eastAsia="en-GB"/>
              </w:rPr>
            </w:pPr>
            <w:r w:rsidRPr="002E55D5">
              <w:rPr>
                <w:rStyle w:val="normaltextrun"/>
                <w:rFonts w:eastAsiaTheme="minorEastAsia" w:hint="eastAsia"/>
                <w:b/>
                <w:color w:val="000000"/>
                <w:shd w:val="clear" w:color="auto" w:fill="FFFFFF"/>
                <w:lang w:eastAsia="zh-CN"/>
              </w:rPr>
              <w:t>U</w:t>
            </w:r>
            <w:r w:rsidRPr="002E55D5">
              <w:rPr>
                <w:rStyle w:val="normaltextrun"/>
                <w:b/>
                <w:color w:val="000000"/>
                <w:shd w:val="clear" w:color="auto" w:fill="FFFFFF"/>
              </w:rPr>
              <w:t>rban</w:t>
            </w:r>
          </w:p>
        </w:tc>
      </w:tr>
      <w:tr w:rsidR="002E55D5" w14:paraId="2D6BFFE1" w14:textId="7777777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45875785" w14:textId="0309D6B4" w:rsidR="002E55D5" w:rsidRPr="002E55D5" w:rsidRDefault="002E55D5" w:rsidP="00681BAE">
            <w:pPr>
              <w:rPr>
                <w:b/>
                <w:lang w:eastAsia="en-GB"/>
              </w:rPr>
            </w:pPr>
            <w:r w:rsidRPr="002E55D5">
              <w:rPr>
                <w:b/>
                <w:lang w:eastAsia="en-GB"/>
              </w:rPr>
              <w:t>Carrier frequency</w:t>
            </w:r>
          </w:p>
        </w:tc>
        <w:tc>
          <w:tcPr>
            <w:tcW w:w="1843" w:type="dxa"/>
            <w:tcBorders>
              <w:top w:val="single" w:sz="4" w:space="0" w:color="auto"/>
              <w:left w:val="single" w:sz="4" w:space="0" w:color="auto"/>
              <w:bottom w:val="single" w:sz="4" w:space="0" w:color="auto"/>
              <w:right w:val="single" w:sz="4" w:space="0" w:color="auto"/>
            </w:tcBorders>
            <w:vAlign w:val="center"/>
          </w:tcPr>
          <w:p w14:paraId="7435590A" w14:textId="1F62D077" w:rsidR="002E55D5" w:rsidRDefault="002E55D5" w:rsidP="002E55D5">
            <w:pPr>
              <w:jc w:val="center"/>
              <w:rPr>
                <w:lang w:eastAsia="en-GB"/>
              </w:rPr>
            </w:pPr>
            <w:r>
              <w:rPr>
                <w:lang w:eastAsia="en-GB"/>
              </w:rPr>
              <w:t>700MHz</w:t>
            </w:r>
          </w:p>
        </w:tc>
        <w:tc>
          <w:tcPr>
            <w:tcW w:w="1843" w:type="dxa"/>
            <w:tcBorders>
              <w:top w:val="single" w:sz="4" w:space="0" w:color="auto"/>
              <w:left w:val="single" w:sz="4" w:space="0" w:color="auto"/>
              <w:bottom w:val="single" w:sz="4" w:space="0" w:color="auto"/>
              <w:right w:val="single" w:sz="4" w:space="0" w:color="auto"/>
            </w:tcBorders>
            <w:vAlign w:val="center"/>
          </w:tcPr>
          <w:p w14:paraId="3DA5B8AA" w14:textId="23062FA3" w:rsidR="002E55D5" w:rsidRDefault="002E55D5" w:rsidP="002E55D5">
            <w:pPr>
              <w:jc w:val="center"/>
              <w:rPr>
                <w:lang w:eastAsia="en-GB"/>
              </w:rPr>
            </w:pPr>
            <w:r>
              <w:rPr>
                <w:lang w:eastAsia="en-GB"/>
              </w:rPr>
              <w:t>4GHz</w:t>
            </w:r>
          </w:p>
        </w:tc>
        <w:tc>
          <w:tcPr>
            <w:tcW w:w="1844" w:type="dxa"/>
            <w:tcBorders>
              <w:top w:val="single" w:sz="4" w:space="0" w:color="auto"/>
              <w:left w:val="single" w:sz="4" w:space="0" w:color="auto"/>
              <w:bottom w:val="single" w:sz="4" w:space="0" w:color="auto"/>
              <w:right w:val="single" w:sz="4" w:space="0" w:color="auto"/>
            </w:tcBorders>
            <w:vAlign w:val="center"/>
          </w:tcPr>
          <w:p w14:paraId="19AA181E" w14:textId="0D180547" w:rsidR="002E55D5" w:rsidRDefault="002E55D5" w:rsidP="002E55D5">
            <w:pPr>
              <w:jc w:val="center"/>
              <w:rPr>
                <w:lang w:eastAsia="en-GB"/>
              </w:rPr>
            </w:pPr>
            <w:r>
              <w:rPr>
                <w:lang w:eastAsia="en-GB"/>
              </w:rPr>
              <w:t>28GHz</w:t>
            </w:r>
          </w:p>
        </w:tc>
      </w:tr>
      <w:tr w:rsidR="002E55D5" w14:paraId="39290D85" w14:textId="4EEFA50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0E041A58" w14:textId="61709A65" w:rsidR="002E55D5" w:rsidRPr="002E55D5" w:rsidRDefault="002E55D5" w:rsidP="00681BAE">
            <w:pPr>
              <w:rPr>
                <w:rFonts w:eastAsiaTheme="minorEastAsia"/>
                <w:b/>
                <w:lang w:eastAsia="zh-CN"/>
              </w:rPr>
            </w:pPr>
            <w:bookmarkStart w:id="2" w:name="OLE_LINK8"/>
            <w:r w:rsidRPr="002E55D5">
              <w:rPr>
                <w:rFonts w:eastAsiaTheme="minorEastAsia" w:hint="eastAsia"/>
                <w:b/>
                <w:lang w:eastAsia="zh-CN"/>
              </w:rPr>
              <w:t>O</w:t>
            </w:r>
            <w:r w:rsidRPr="002E55D5">
              <w:rPr>
                <w:rFonts w:eastAsiaTheme="minorEastAsia"/>
                <w:b/>
                <w:lang w:eastAsia="zh-CN"/>
              </w:rPr>
              <w:t>FDM symbols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73524C" w14:textId="289A3D5E" w:rsidR="002E55D5" w:rsidRPr="002E55D5" w:rsidRDefault="002E55D5" w:rsidP="002E55D5">
            <w:pPr>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tcPr>
          <w:p w14:paraId="666CA683" w14:textId="6C7B1E72" w:rsidR="002E55D5" w:rsidRPr="002E55D5" w:rsidRDefault="002E55D5" w:rsidP="002E55D5">
            <w:pPr>
              <w:jc w:val="center"/>
              <w:rPr>
                <w:rFonts w:eastAsiaTheme="minorEastAsia"/>
                <w:lang w:eastAsia="zh-CN"/>
              </w:rPr>
            </w:pPr>
            <w:r>
              <w:rPr>
                <w:rFonts w:eastAsiaTheme="minorEastAsia" w:hint="eastAsia"/>
                <w:lang w:eastAsia="zh-CN"/>
              </w:rPr>
              <w:t>1</w:t>
            </w:r>
            <w:r>
              <w:rPr>
                <w:rFonts w:eastAsiaTheme="minorEastAsia"/>
                <w:lang w:eastAsia="zh-CN"/>
              </w:rPr>
              <w:t>41</w:t>
            </w:r>
          </w:p>
        </w:tc>
        <w:tc>
          <w:tcPr>
            <w:tcW w:w="1844" w:type="dxa"/>
            <w:tcBorders>
              <w:top w:val="single" w:sz="4" w:space="0" w:color="auto"/>
              <w:left w:val="single" w:sz="4" w:space="0" w:color="auto"/>
              <w:bottom w:val="single" w:sz="4" w:space="0" w:color="auto"/>
              <w:right w:val="single" w:sz="4" w:space="0" w:color="auto"/>
            </w:tcBorders>
            <w:vAlign w:val="center"/>
          </w:tcPr>
          <w:p w14:paraId="5A9A28DF" w14:textId="608D87BB" w:rsidR="002E55D5" w:rsidRPr="002E55D5" w:rsidRDefault="002E55D5" w:rsidP="002E55D5">
            <w:pPr>
              <w:jc w:val="center"/>
              <w:rPr>
                <w:rFonts w:eastAsiaTheme="minorEastAsia"/>
                <w:lang w:eastAsia="zh-CN"/>
              </w:rPr>
            </w:pPr>
            <w:r>
              <w:rPr>
                <w:rFonts w:eastAsiaTheme="minorEastAsia"/>
                <w:lang w:eastAsia="zh-CN"/>
              </w:rPr>
              <w:t>1</w:t>
            </w:r>
            <w:r>
              <w:rPr>
                <w:rFonts w:eastAsiaTheme="minorEastAsia" w:hint="eastAsia"/>
                <w:lang w:eastAsia="zh-CN"/>
              </w:rPr>
              <w:t>4</w:t>
            </w:r>
          </w:p>
        </w:tc>
      </w:tr>
      <w:tr w:rsidR="002E55D5" w14:paraId="14BA996C" w14:textId="671EE97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6F86DF9" w14:textId="77777777" w:rsidR="002E55D5" w:rsidRPr="002E55D5" w:rsidRDefault="002E55D5" w:rsidP="00681BAE">
            <w:pPr>
              <w:rPr>
                <w:b/>
                <w:lang w:eastAsia="en-GB"/>
              </w:rPr>
            </w:pPr>
            <w:r w:rsidRPr="002E55D5">
              <w:rPr>
                <w:b/>
                <w:lang w:eastAsia="en-GB"/>
              </w:rPr>
              <w:t>Channel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FCE50" w14:textId="086CAE98" w:rsidR="002E55D5" w:rsidRDefault="002E55D5" w:rsidP="002E55D5">
            <w:pPr>
              <w:jc w:val="center"/>
              <w:rPr>
                <w:lang w:eastAsia="en-GB"/>
              </w:rPr>
            </w:pPr>
            <w:r>
              <w:rPr>
                <w:lang w:eastAsia="en-GB"/>
              </w:rPr>
              <w:t>20MHz</w:t>
            </w:r>
          </w:p>
        </w:tc>
        <w:tc>
          <w:tcPr>
            <w:tcW w:w="1843" w:type="dxa"/>
            <w:tcBorders>
              <w:top w:val="single" w:sz="4" w:space="0" w:color="auto"/>
              <w:left w:val="single" w:sz="4" w:space="0" w:color="auto"/>
              <w:bottom w:val="single" w:sz="4" w:space="0" w:color="auto"/>
              <w:right w:val="single" w:sz="4" w:space="0" w:color="auto"/>
            </w:tcBorders>
            <w:vAlign w:val="center"/>
          </w:tcPr>
          <w:p w14:paraId="45DFBD6C" w14:textId="292BEA4D" w:rsidR="002E55D5" w:rsidRDefault="002E55D5" w:rsidP="002E55D5">
            <w:pPr>
              <w:jc w:val="center"/>
              <w:rPr>
                <w:lang w:eastAsia="en-GB"/>
              </w:rPr>
            </w:pPr>
            <w:r>
              <w:rPr>
                <w:lang w:eastAsia="en-GB"/>
              </w:rPr>
              <w:t>100MHz</w:t>
            </w:r>
          </w:p>
        </w:tc>
        <w:tc>
          <w:tcPr>
            <w:tcW w:w="1844" w:type="dxa"/>
            <w:tcBorders>
              <w:top w:val="single" w:sz="4" w:space="0" w:color="auto"/>
              <w:left w:val="single" w:sz="4" w:space="0" w:color="auto"/>
              <w:bottom w:val="single" w:sz="4" w:space="0" w:color="auto"/>
              <w:right w:val="single" w:sz="4" w:space="0" w:color="auto"/>
            </w:tcBorders>
            <w:vAlign w:val="center"/>
          </w:tcPr>
          <w:p w14:paraId="27EFA777" w14:textId="662A976A" w:rsidR="002E55D5" w:rsidRDefault="002E55D5" w:rsidP="002E55D5">
            <w:pPr>
              <w:jc w:val="center"/>
              <w:rPr>
                <w:lang w:eastAsia="en-GB"/>
              </w:rPr>
            </w:pPr>
            <w:r>
              <w:rPr>
                <w:lang w:eastAsia="en-GB"/>
              </w:rPr>
              <w:t>100MHz</w:t>
            </w:r>
          </w:p>
        </w:tc>
      </w:tr>
      <w:tr w:rsidR="002E55D5" w14:paraId="2FA1F208" w14:textId="77777777" w:rsidTr="00080E03">
        <w:trPr>
          <w:trHeight w:val="291"/>
          <w:jc w:val="center"/>
        </w:trPr>
        <w:tc>
          <w:tcPr>
            <w:tcW w:w="3118" w:type="dxa"/>
            <w:tcBorders>
              <w:top w:val="single" w:sz="4" w:space="0" w:color="auto"/>
              <w:left w:val="single" w:sz="4" w:space="0" w:color="auto"/>
              <w:bottom w:val="single" w:sz="4" w:space="0" w:color="auto"/>
              <w:right w:val="single" w:sz="4" w:space="0" w:color="auto"/>
            </w:tcBorders>
          </w:tcPr>
          <w:p w14:paraId="16BDB125" w14:textId="2B832885" w:rsidR="002E55D5" w:rsidRPr="002E55D5" w:rsidRDefault="002E55D5" w:rsidP="002E55D5">
            <w:pPr>
              <w:rPr>
                <w:b/>
                <w:lang w:eastAsia="en-GB"/>
              </w:rPr>
            </w:pPr>
            <w:r w:rsidRPr="002E55D5">
              <w:rPr>
                <w:b/>
                <w:lang w:eastAsia="en-GB"/>
              </w:rPr>
              <w:t>SCS</w:t>
            </w:r>
          </w:p>
        </w:tc>
        <w:tc>
          <w:tcPr>
            <w:tcW w:w="1843" w:type="dxa"/>
            <w:tcBorders>
              <w:top w:val="single" w:sz="4" w:space="0" w:color="auto"/>
              <w:left w:val="single" w:sz="4" w:space="0" w:color="auto"/>
              <w:bottom w:val="single" w:sz="4" w:space="0" w:color="auto"/>
              <w:right w:val="single" w:sz="4" w:space="0" w:color="auto"/>
            </w:tcBorders>
            <w:vAlign w:val="center"/>
          </w:tcPr>
          <w:p w14:paraId="06418CF8" w14:textId="41FF4306" w:rsidR="002E55D5" w:rsidRPr="002E55D5" w:rsidRDefault="002E55D5" w:rsidP="002E55D5">
            <w:pPr>
              <w:jc w:val="center"/>
              <w:rPr>
                <w:lang w:eastAsia="en-GB"/>
              </w:rPr>
            </w:pPr>
            <w:r>
              <w:rPr>
                <w:lang w:eastAsia="en-GB"/>
              </w:rPr>
              <w:t>15 kHz</w:t>
            </w:r>
          </w:p>
        </w:tc>
        <w:tc>
          <w:tcPr>
            <w:tcW w:w="1843" w:type="dxa"/>
            <w:tcBorders>
              <w:top w:val="single" w:sz="4" w:space="0" w:color="auto"/>
              <w:left w:val="single" w:sz="4" w:space="0" w:color="auto"/>
              <w:bottom w:val="single" w:sz="4" w:space="0" w:color="auto"/>
              <w:right w:val="single" w:sz="4" w:space="0" w:color="auto"/>
            </w:tcBorders>
            <w:vAlign w:val="center"/>
          </w:tcPr>
          <w:p w14:paraId="1BC9C63C" w14:textId="78BB09E7" w:rsidR="002E55D5" w:rsidRDefault="002E55D5" w:rsidP="002E55D5">
            <w:pPr>
              <w:jc w:val="center"/>
              <w:rPr>
                <w:lang w:eastAsia="en-GB"/>
              </w:rPr>
            </w:pPr>
            <w:r>
              <w:rPr>
                <w:lang w:eastAsia="en-GB"/>
              </w:rPr>
              <w:t>30 kHz</w:t>
            </w:r>
          </w:p>
        </w:tc>
        <w:tc>
          <w:tcPr>
            <w:tcW w:w="1844" w:type="dxa"/>
            <w:tcBorders>
              <w:top w:val="single" w:sz="4" w:space="0" w:color="auto"/>
              <w:left w:val="single" w:sz="4" w:space="0" w:color="auto"/>
              <w:bottom w:val="single" w:sz="4" w:space="0" w:color="auto"/>
              <w:right w:val="single" w:sz="4" w:space="0" w:color="auto"/>
            </w:tcBorders>
            <w:vAlign w:val="center"/>
          </w:tcPr>
          <w:p w14:paraId="26C6B1DB" w14:textId="102880DA" w:rsidR="002E55D5" w:rsidRDefault="002E55D5" w:rsidP="002E55D5">
            <w:pPr>
              <w:jc w:val="center"/>
              <w:rPr>
                <w:lang w:eastAsia="en-GB"/>
              </w:rPr>
            </w:pPr>
            <w:r>
              <w:rPr>
                <w:lang w:eastAsia="en-GB"/>
              </w:rPr>
              <w:t>120 kHz</w:t>
            </w:r>
          </w:p>
        </w:tc>
      </w:tr>
      <w:tr w:rsidR="002E55D5" w14:paraId="095514FD" w14:textId="1126A1A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57972A5" w14:textId="77777777" w:rsidR="002E55D5" w:rsidRPr="002E55D5" w:rsidRDefault="002E55D5" w:rsidP="002E55D5">
            <w:pPr>
              <w:rPr>
                <w:b/>
                <w:lang w:eastAsia="en-GB"/>
              </w:rPr>
            </w:pPr>
            <w:r w:rsidRPr="002E55D5">
              <w:rPr>
                <w:b/>
                <w:lang w:eastAsia="en-GB"/>
              </w:rPr>
              <w:t>Channel model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DF3DDD" w14:textId="3A77E31F" w:rsidR="002E55D5" w:rsidRDefault="002E55D5" w:rsidP="002E55D5">
            <w:pPr>
              <w:jc w:val="center"/>
              <w:rPr>
                <w:lang w:eastAsia="en-GB"/>
              </w:rPr>
            </w:pPr>
            <w:r>
              <w:rPr>
                <w:lang w:eastAsia="en-GB"/>
              </w:rPr>
              <w:t>TDL-C 300ns</w:t>
            </w:r>
          </w:p>
        </w:tc>
        <w:tc>
          <w:tcPr>
            <w:tcW w:w="1843" w:type="dxa"/>
            <w:tcBorders>
              <w:top w:val="single" w:sz="4" w:space="0" w:color="auto"/>
              <w:left w:val="single" w:sz="4" w:space="0" w:color="auto"/>
              <w:bottom w:val="single" w:sz="4" w:space="0" w:color="auto"/>
              <w:right w:val="single" w:sz="4" w:space="0" w:color="auto"/>
            </w:tcBorders>
            <w:vAlign w:val="center"/>
          </w:tcPr>
          <w:p w14:paraId="156EB4E8" w14:textId="2450EE03" w:rsidR="002E55D5" w:rsidRDefault="002E55D5" w:rsidP="002E55D5">
            <w:pPr>
              <w:jc w:val="center"/>
              <w:rPr>
                <w:lang w:eastAsia="en-GB"/>
              </w:rPr>
            </w:pPr>
            <w:r>
              <w:rPr>
                <w:lang w:eastAsia="en-GB"/>
              </w:rPr>
              <w:t>TDL-C 300ns</w:t>
            </w:r>
          </w:p>
        </w:tc>
        <w:tc>
          <w:tcPr>
            <w:tcW w:w="1844" w:type="dxa"/>
            <w:tcBorders>
              <w:top w:val="single" w:sz="4" w:space="0" w:color="auto"/>
              <w:left w:val="single" w:sz="4" w:space="0" w:color="auto"/>
              <w:bottom w:val="single" w:sz="4" w:space="0" w:color="auto"/>
              <w:right w:val="single" w:sz="4" w:space="0" w:color="auto"/>
            </w:tcBorders>
            <w:vAlign w:val="center"/>
          </w:tcPr>
          <w:p w14:paraId="12138917" w14:textId="4FB47A73" w:rsidR="002E55D5" w:rsidRDefault="002E55D5" w:rsidP="002E55D5">
            <w:pPr>
              <w:jc w:val="center"/>
              <w:rPr>
                <w:lang w:eastAsia="en-GB"/>
              </w:rPr>
            </w:pPr>
            <w:r>
              <w:rPr>
                <w:lang w:eastAsia="en-GB"/>
              </w:rPr>
              <w:t>TDL-A 30ns</w:t>
            </w:r>
          </w:p>
        </w:tc>
      </w:tr>
      <w:tr w:rsidR="002E55D5" w14:paraId="3DCD2061" w14:textId="127EE48A"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012EF40" w14:textId="77777777" w:rsidR="002E55D5" w:rsidRPr="002E55D5" w:rsidRDefault="002E55D5" w:rsidP="002E55D5">
            <w:pPr>
              <w:rPr>
                <w:b/>
                <w:lang w:eastAsia="en-GB"/>
              </w:rPr>
            </w:pPr>
            <w:r w:rsidRPr="002E55D5">
              <w:rPr>
                <w:b/>
                <w:lang w:eastAsia="en-GB"/>
              </w:rPr>
              <w:t>UE speed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12CB7" w14:textId="77777777" w:rsidR="002E55D5" w:rsidRDefault="002E55D5" w:rsidP="002E55D5">
            <w:pPr>
              <w:jc w:val="center"/>
              <w:rPr>
                <w:lang w:eastAsia="en-GB"/>
              </w:rPr>
            </w:pPr>
            <w:r>
              <w:rPr>
                <w:lang w:eastAsia="en-GB"/>
              </w:rPr>
              <w:t>3km/h</w:t>
            </w:r>
          </w:p>
        </w:tc>
        <w:tc>
          <w:tcPr>
            <w:tcW w:w="1843" w:type="dxa"/>
            <w:tcBorders>
              <w:top w:val="single" w:sz="4" w:space="0" w:color="auto"/>
              <w:left w:val="single" w:sz="4" w:space="0" w:color="auto"/>
              <w:bottom w:val="single" w:sz="4" w:space="0" w:color="auto"/>
              <w:right w:val="single" w:sz="4" w:space="0" w:color="auto"/>
            </w:tcBorders>
            <w:vAlign w:val="center"/>
          </w:tcPr>
          <w:p w14:paraId="61ECF2A1" w14:textId="37895A07" w:rsidR="002E55D5" w:rsidRDefault="002E55D5" w:rsidP="002E55D5">
            <w:pPr>
              <w:jc w:val="center"/>
              <w:rPr>
                <w:lang w:eastAsia="en-GB"/>
              </w:rPr>
            </w:pPr>
            <w:r>
              <w:rPr>
                <w:lang w:eastAsia="en-GB"/>
              </w:rPr>
              <w:t>3km/h</w:t>
            </w:r>
          </w:p>
        </w:tc>
        <w:tc>
          <w:tcPr>
            <w:tcW w:w="1844" w:type="dxa"/>
            <w:tcBorders>
              <w:top w:val="single" w:sz="4" w:space="0" w:color="auto"/>
              <w:left w:val="single" w:sz="4" w:space="0" w:color="auto"/>
              <w:bottom w:val="single" w:sz="4" w:space="0" w:color="auto"/>
              <w:right w:val="single" w:sz="4" w:space="0" w:color="auto"/>
            </w:tcBorders>
            <w:vAlign w:val="center"/>
          </w:tcPr>
          <w:p w14:paraId="291249EA" w14:textId="2B4F9E01" w:rsidR="002E55D5" w:rsidRDefault="002E55D5" w:rsidP="002E55D5">
            <w:pPr>
              <w:jc w:val="center"/>
              <w:rPr>
                <w:lang w:eastAsia="en-GB"/>
              </w:rPr>
            </w:pPr>
            <w:r>
              <w:rPr>
                <w:lang w:eastAsia="en-GB"/>
              </w:rPr>
              <w:t>3km/h</w:t>
            </w:r>
          </w:p>
        </w:tc>
      </w:tr>
      <w:tr w:rsidR="002E55D5" w14:paraId="128BAB5A" w14:textId="3DAA704C"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015FF00D" w14:textId="77777777" w:rsidR="002E55D5" w:rsidRPr="00991451" w:rsidRDefault="002E55D5" w:rsidP="002E55D5">
            <w:pPr>
              <w:rPr>
                <w:b/>
                <w:lang w:eastAsia="en-GB"/>
              </w:rPr>
            </w:pPr>
            <w:r w:rsidRPr="00991451">
              <w:rPr>
                <w:b/>
                <w:lang w:eastAsia="en-GB"/>
              </w:rPr>
              <w:t>Waveform</w:t>
            </w:r>
          </w:p>
        </w:tc>
        <w:tc>
          <w:tcPr>
            <w:tcW w:w="1843" w:type="dxa"/>
            <w:tcBorders>
              <w:top w:val="single" w:sz="4" w:space="0" w:color="auto"/>
              <w:left w:val="single" w:sz="4" w:space="0" w:color="auto"/>
              <w:bottom w:val="single" w:sz="4" w:space="0" w:color="auto"/>
              <w:right w:val="single" w:sz="4" w:space="0" w:color="auto"/>
            </w:tcBorders>
            <w:vAlign w:val="center"/>
          </w:tcPr>
          <w:p w14:paraId="5888C8C9" w14:textId="47113353" w:rsidR="002E55D5" w:rsidRDefault="009E61C1" w:rsidP="002E55D5">
            <w:pPr>
              <w:jc w:val="center"/>
              <w:rPr>
                <w:lang w:eastAsia="en-GB"/>
              </w:rPr>
            </w:pPr>
            <w:r>
              <w:rPr>
                <w:lang w:eastAsia="en-GB"/>
              </w:rPr>
              <w:t>DFT-s-OFDM</w:t>
            </w:r>
          </w:p>
        </w:tc>
        <w:tc>
          <w:tcPr>
            <w:tcW w:w="1843" w:type="dxa"/>
            <w:tcBorders>
              <w:top w:val="single" w:sz="4" w:space="0" w:color="auto"/>
              <w:left w:val="single" w:sz="4" w:space="0" w:color="auto"/>
              <w:bottom w:val="single" w:sz="4" w:space="0" w:color="auto"/>
              <w:right w:val="single" w:sz="4" w:space="0" w:color="auto"/>
            </w:tcBorders>
            <w:vAlign w:val="center"/>
          </w:tcPr>
          <w:p w14:paraId="578E5733" w14:textId="704B736E" w:rsidR="002E55D5" w:rsidRDefault="009E61C1" w:rsidP="002E55D5">
            <w:pPr>
              <w:jc w:val="center"/>
              <w:rPr>
                <w:lang w:eastAsia="en-GB"/>
              </w:rPr>
            </w:pPr>
            <w:r>
              <w:rPr>
                <w:lang w:eastAsia="en-GB"/>
              </w:rPr>
              <w:t>DFT-s-OFDM</w:t>
            </w:r>
          </w:p>
        </w:tc>
        <w:tc>
          <w:tcPr>
            <w:tcW w:w="1844" w:type="dxa"/>
            <w:tcBorders>
              <w:top w:val="single" w:sz="4" w:space="0" w:color="auto"/>
              <w:left w:val="single" w:sz="4" w:space="0" w:color="auto"/>
              <w:bottom w:val="single" w:sz="4" w:space="0" w:color="auto"/>
              <w:right w:val="single" w:sz="4" w:space="0" w:color="auto"/>
            </w:tcBorders>
            <w:vAlign w:val="center"/>
          </w:tcPr>
          <w:p w14:paraId="4EA2E8BA" w14:textId="19983036" w:rsidR="002E55D5" w:rsidRDefault="009E61C1" w:rsidP="002E55D5">
            <w:pPr>
              <w:jc w:val="center"/>
              <w:rPr>
                <w:lang w:eastAsia="en-GB"/>
              </w:rPr>
            </w:pPr>
            <w:r>
              <w:rPr>
                <w:lang w:eastAsia="en-GB"/>
              </w:rPr>
              <w:t>DFT-s-OFDM</w:t>
            </w:r>
          </w:p>
        </w:tc>
      </w:tr>
      <w:tr w:rsidR="00080E03" w14:paraId="63B8658E" w14:textId="5AC70E98"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133962F5" w14:textId="77777777" w:rsidR="00080E03" w:rsidRPr="00991451" w:rsidRDefault="00080E03" w:rsidP="00080E03">
            <w:pPr>
              <w:rPr>
                <w:b/>
                <w:lang w:eastAsia="en-GB"/>
              </w:rPr>
            </w:pPr>
            <w:r w:rsidRPr="00991451">
              <w:rPr>
                <w:b/>
                <w:lang w:eastAsia="en-GB"/>
              </w:rPr>
              <w:t>Modulation</w:t>
            </w:r>
          </w:p>
        </w:tc>
        <w:tc>
          <w:tcPr>
            <w:tcW w:w="1843" w:type="dxa"/>
            <w:tcBorders>
              <w:top w:val="single" w:sz="4" w:space="0" w:color="auto"/>
              <w:left w:val="single" w:sz="4" w:space="0" w:color="auto"/>
              <w:bottom w:val="single" w:sz="4" w:space="0" w:color="auto"/>
              <w:right w:val="single" w:sz="4" w:space="0" w:color="auto"/>
            </w:tcBorders>
          </w:tcPr>
          <w:p w14:paraId="1B95FA84" w14:textId="2FC7A84C" w:rsidR="00080E03" w:rsidRDefault="00080E03" w:rsidP="00080E03">
            <w:pPr>
              <w:jc w:val="center"/>
              <w:rPr>
                <w:lang w:eastAsia="en-GB"/>
              </w:rPr>
            </w:pPr>
            <w:r w:rsidRPr="00954109">
              <w:rPr>
                <w:lang w:eastAsia="x-none"/>
              </w:rPr>
              <w:t>pi/2-BPSK, QPSK</w:t>
            </w:r>
          </w:p>
        </w:tc>
        <w:tc>
          <w:tcPr>
            <w:tcW w:w="1843" w:type="dxa"/>
            <w:tcBorders>
              <w:top w:val="single" w:sz="4" w:space="0" w:color="auto"/>
              <w:left w:val="single" w:sz="4" w:space="0" w:color="auto"/>
              <w:bottom w:val="single" w:sz="4" w:space="0" w:color="auto"/>
              <w:right w:val="single" w:sz="4" w:space="0" w:color="auto"/>
            </w:tcBorders>
          </w:tcPr>
          <w:p w14:paraId="3BC4EB3C" w14:textId="4C2FFC32" w:rsidR="00080E03" w:rsidRDefault="00080E03" w:rsidP="00080E03">
            <w:pPr>
              <w:jc w:val="center"/>
              <w:rPr>
                <w:lang w:eastAsia="en-GB"/>
              </w:rPr>
            </w:pPr>
            <w:r w:rsidRPr="00954109">
              <w:rPr>
                <w:lang w:eastAsia="x-none"/>
              </w:rPr>
              <w:t>pi/2-BPSK, QPSK</w:t>
            </w:r>
          </w:p>
        </w:tc>
        <w:tc>
          <w:tcPr>
            <w:tcW w:w="1844" w:type="dxa"/>
            <w:tcBorders>
              <w:top w:val="single" w:sz="4" w:space="0" w:color="auto"/>
              <w:left w:val="single" w:sz="4" w:space="0" w:color="auto"/>
              <w:bottom w:val="single" w:sz="4" w:space="0" w:color="auto"/>
              <w:right w:val="single" w:sz="4" w:space="0" w:color="auto"/>
            </w:tcBorders>
            <w:vAlign w:val="center"/>
          </w:tcPr>
          <w:p w14:paraId="2187D40F" w14:textId="560B6DC7" w:rsidR="00080E03" w:rsidRDefault="00080E03" w:rsidP="00080E03">
            <w:pPr>
              <w:jc w:val="center"/>
              <w:rPr>
                <w:lang w:eastAsia="en-GB"/>
              </w:rPr>
            </w:pPr>
            <w:r w:rsidRPr="007F29F7">
              <w:rPr>
                <w:lang w:eastAsia="x-none"/>
              </w:rPr>
              <w:t>pi/2-BPSK</w:t>
            </w:r>
            <w:r>
              <w:rPr>
                <w:lang w:eastAsia="x-none"/>
              </w:rPr>
              <w:t>,</w:t>
            </w:r>
            <w:r w:rsidRPr="007F29F7">
              <w:rPr>
                <w:lang w:eastAsia="x-none"/>
              </w:rPr>
              <w:t xml:space="preserve"> QPSK</w:t>
            </w:r>
          </w:p>
        </w:tc>
      </w:tr>
      <w:tr w:rsidR="00051A0E" w14:paraId="64EB900A" w14:textId="72DEFA1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41CDCFE" w14:textId="77777777" w:rsidR="00051A0E" w:rsidRPr="006E32BC" w:rsidRDefault="00051A0E" w:rsidP="00051A0E">
            <w:pPr>
              <w:rPr>
                <w:b/>
                <w:lang w:eastAsia="en-GB"/>
              </w:rPr>
            </w:pPr>
            <w:r w:rsidRPr="006E32BC">
              <w:rPr>
                <w:b/>
                <w:lang w:eastAsia="en-GB"/>
              </w:rPr>
              <w:t>Number of Tx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6BF09" w14:textId="77777777" w:rsidR="00051A0E" w:rsidRDefault="00051A0E" w:rsidP="00051A0E">
            <w:pPr>
              <w:jc w:val="center"/>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7C603" w14:textId="38E3730A" w:rsidR="00051A0E" w:rsidRDefault="00051A0E" w:rsidP="00051A0E">
            <w:pPr>
              <w:jc w:val="center"/>
              <w:rPr>
                <w:lang w:eastAsia="en-GB"/>
              </w:rPr>
            </w:pPr>
            <w:r>
              <w:rPr>
                <w:lang w:eastAsia="en-GB"/>
              </w:rPr>
              <w:t>1</w:t>
            </w:r>
          </w:p>
        </w:tc>
        <w:tc>
          <w:tcPr>
            <w:tcW w:w="1844" w:type="dxa"/>
            <w:tcBorders>
              <w:top w:val="single" w:sz="4" w:space="0" w:color="auto"/>
              <w:left w:val="single" w:sz="4" w:space="0" w:color="auto"/>
              <w:bottom w:val="single" w:sz="4" w:space="0" w:color="auto"/>
              <w:right w:val="single" w:sz="4" w:space="0" w:color="auto"/>
            </w:tcBorders>
            <w:vAlign w:val="center"/>
          </w:tcPr>
          <w:p w14:paraId="6F2C6E56" w14:textId="2DF9833D" w:rsidR="00051A0E" w:rsidRDefault="00051A0E" w:rsidP="00051A0E">
            <w:pPr>
              <w:jc w:val="center"/>
              <w:rPr>
                <w:lang w:eastAsia="en-GB"/>
              </w:rPr>
            </w:pPr>
            <w:r>
              <w:rPr>
                <w:lang w:eastAsia="en-GB"/>
              </w:rPr>
              <w:t>1</w:t>
            </w:r>
          </w:p>
        </w:tc>
      </w:tr>
      <w:tr w:rsidR="00051A0E" w14:paraId="59FBA9B9" w14:textId="1691C55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C01AC52" w14:textId="77777777" w:rsidR="00051A0E" w:rsidRPr="006E32BC" w:rsidRDefault="00051A0E" w:rsidP="00051A0E">
            <w:pPr>
              <w:rPr>
                <w:b/>
                <w:lang w:eastAsia="en-GB"/>
              </w:rPr>
            </w:pPr>
            <w:r w:rsidRPr="006E32BC">
              <w:rPr>
                <w:b/>
                <w:lang w:eastAsia="en-GB"/>
              </w:rPr>
              <w:t>Number of Rx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3C93B7" w14:textId="77777777" w:rsidR="00051A0E" w:rsidRDefault="00051A0E" w:rsidP="00051A0E">
            <w:pPr>
              <w:jc w:val="center"/>
              <w:rPr>
                <w:lang w:eastAsia="en-GB"/>
              </w:rPr>
            </w:pPr>
            <w:r>
              <w:rPr>
                <w:lang w:eastAsia="en-GB"/>
              </w:rPr>
              <w:t>4</w:t>
            </w:r>
          </w:p>
        </w:tc>
        <w:tc>
          <w:tcPr>
            <w:tcW w:w="1843" w:type="dxa"/>
            <w:tcBorders>
              <w:top w:val="single" w:sz="4" w:space="0" w:color="auto"/>
              <w:left w:val="single" w:sz="4" w:space="0" w:color="auto"/>
              <w:bottom w:val="single" w:sz="4" w:space="0" w:color="auto"/>
              <w:right w:val="single" w:sz="4" w:space="0" w:color="auto"/>
            </w:tcBorders>
            <w:vAlign w:val="center"/>
          </w:tcPr>
          <w:p w14:paraId="1AF0044E" w14:textId="08C12B44" w:rsidR="00051A0E" w:rsidRDefault="00051A0E" w:rsidP="00051A0E">
            <w:pPr>
              <w:jc w:val="center"/>
              <w:rPr>
                <w:lang w:eastAsia="en-GB"/>
              </w:rPr>
            </w:pPr>
            <w:r>
              <w:rPr>
                <w:lang w:eastAsia="en-GB"/>
              </w:rPr>
              <w:t>4</w:t>
            </w:r>
          </w:p>
        </w:tc>
        <w:tc>
          <w:tcPr>
            <w:tcW w:w="1844" w:type="dxa"/>
            <w:tcBorders>
              <w:top w:val="single" w:sz="4" w:space="0" w:color="auto"/>
              <w:left w:val="single" w:sz="4" w:space="0" w:color="auto"/>
              <w:bottom w:val="single" w:sz="4" w:space="0" w:color="auto"/>
              <w:right w:val="single" w:sz="4" w:space="0" w:color="auto"/>
            </w:tcBorders>
            <w:vAlign w:val="center"/>
          </w:tcPr>
          <w:p w14:paraId="714D5ED1" w14:textId="582C857D" w:rsidR="00051A0E" w:rsidRDefault="00051A0E" w:rsidP="00051A0E">
            <w:pPr>
              <w:jc w:val="center"/>
              <w:rPr>
                <w:lang w:eastAsia="en-GB"/>
              </w:rPr>
            </w:pPr>
            <w:r>
              <w:rPr>
                <w:lang w:eastAsia="en-GB"/>
              </w:rPr>
              <w:t>4</w:t>
            </w:r>
          </w:p>
        </w:tc>
      </w:tr>
      <w:tr w:rsidR="00051A0E" w14:paraId="4BC6A478" w14:textId="403B768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6AAFAAC" w14:textId="77777777" w:rsidR="00051A0E" w:rsidRPr="006E32BC" w:rsidRDefault="00051A0E" w:rsidP="00051A0E">
            <w:pPr>
              <w:rPr>
                <w:b/>
                <w:lang w:eastAsia="en-GB"/>
              </w:rPr>
            </w:pPr>
            <w:r w:rsidRPr="006E32BC">
              <w:rPr>
                <w:b/>
                <w:lang w:eastAsia="en-GB"/>
              </w:rPr>
              <w:t>Number of DMRS symbols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F5182" w14:textId="77777777" w:rsidR="00051A0E" w:rsidRDefault="00051A0E"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6BDE21A8" w14:textId="75A58101" w:rsidR="00051A0E" w:rsidRDefault="00051A0E" w:rsidP="00051A0E">
            <w:pPr>
              <w:jc w:val="center"/>
              <w:rPr>
                <w:lang w:eastAsia="en-GB"/>
              </w:rPr>
            </w:pPr>
            <w:r>
              <w:rPr>
                <w:lang w:eastAsia="en-GB"/>
              </w:rPr>
              <w:t>2</w:t>
            </w:r>
          </w:p>
        </w:tc>
        <w:tc>
          <w:tcPr>
            <w:tcW w:w="1844" w:type="dxa"/>
            <w:tcBorders>
              <w:top w:val="single" w:sz="4" w:space="0" w:color="auto"/>
              <w:left w:val="single" w:sz="4" w:space="0" w:color="auto"/>
              <w:bottom w:val="single" w:sz="4" w:space="0" w:color="auto"/>
              <w:right w:val="single" w:sz="4" w:space="0" w:color="auto"/>
            </w:tcBorders>
            <w:vAlign w:val="center"/>
          </w:tcPr>
          <w:p w14:paraId="443FFE87" w14:textId="3F09ED71" w:rsidR="00051A0E" w:rsidRDefault="00051A0E" w:rsidP="00051A0E">
            <w:pPr>
              <w:jc w:val="center"/>
              <w:rPr>
                <w:lang w:eastAsia="en-GB"/>
              </w:rPr>
            </w:pPr>
            <w:r>
              <w:rPr>
                <w:lang w:eastAsia="en-GB"/>
              </w:rPr>
              <w:t>2</w:t>
            </w:r>
          </w:p>
        </w:tc>
      </w:tr>
      <w:tr w:rsidR="00051A0E" w14:paraId="41EF8DD7" w14:textId="66144BD2"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1EA06AEF" w14:textId="77777777" w:rsidR="00051A0E" w:rsidRPr="006E32BC" w:rsidRDefault="00051A0E" w:rsidP="00051A0E">
            <w:pPr>
              <w:rPr>
                <w:b/>
                <w:lang w:eastAsia="en-GB"/>
              </w:rPr>
            </w:pPr>
            <w:r w:rsidRPr="006E32BC">
              <w:rPr>
                <w:b/>
                <w:lang w:eastAsia="en-GB"/>
              </w:rPr>
              <w:t>Number of PUSCH data symbols</w:t>
            </w:r>
          </w:p>
        </w:tc>
        <w:tc>
          <w:tcPr>
            <w:tcW w:w="1843" w:type="dxa"/>
            <w:tcBorders>
              <w:top w:val="single" w:sz="4" w:space="0" w:color="auto"/>
              <w:left w:val="single" w:sz="4" w:space="0" w:color="auto"/>
              <w:bottom w:val="single" w:sz="4" w:space="0" w:color="auto"/>
              <w:right w:val="single" w:sz="4" w:space="0" w:color="auto"/>
            </w:tcBorders>
            <w:vAlign w:val="center"/>
          </w:tcPr>
          <w:p w14:paraId="0B33166A" w14:textId="77777777" w:rsidR="00051A0E" w:rsidRDefault="00051A0E" w:rsidP="00051A0E">
            <w:pPr>
              <w:jc w:val="center"/>
              <w:rPr>
                <w:lang w:eastAsia="en-GB"/>
              </w:rPr>
            </w:pPr>
            <w:r>
              <w:rPr>
                <w:lang w:eastAsia="en-GB"/>
              </w:rPr>
              <w:t>12</w:t>
            </w:r>
          </w:p>
        </w:tc>
        <w:tc>
          <w:tcPr>
            <w:tcW w:w="1843" w:type="dxa"/>
            <w:tcBorders>
              <w:top w:val="single" w:sz="4" w:space="0" w:color="auto"/>
              <w:left w:val="single" w:sz="4" w:space="0" w:color="auto"/>
              <w:bottom w:val="single" w:sz="4" w:space="0" w:color="auto"/>
              <w:right w:val="single" w:sz="4" w:space="0" w:color="auto"/>
            </w:tcBorders>
            <w:vAlign w:val="center"/>
          </w:tcPr>
          <w:p w14:paraId="6F6D284D" w14:textId="6952F122" w:rsidR="00051A0E" w:rsidRDefault="00051A0E" w:rsidP="00051A0E">
            <w:pPr>
              <w:jc w:val="center"/>
              <w:rPr>
                <w:lang w:eastAsia="en-GB"/>
              </w:rPr>
            </w:pPr>
            <w:r>
              <w:rPr>
                <w:lang w:eastAsia="en-GB"/>
              </w:rPr>
              <w:t>12</w:t>
            </w:r>
          </w:p>
        </w:tc>
        <w:tc>
          <w:tcPr>
            <w:tcW w:w="1844" w:type="dxa"/>
            <w:tcBorders>
              <w:top w:val="single" w:sz="4" w:space="0" w:color="auto"/>
              <w:left w:val="single" w:sz="4" w:space="0" w:color="auto"/>
              <w:bottom w:val="single" w:sz="4" w:space="0" w:color="auto"/>
              <w:right w:val="single" w:sz="4" w:space="0" w:color="auto"/>
            </w:tcBorders>
            <w:vAlign w:val="center"/>
          </w:tcPr>
          <w:p w14:paraId="33AD9BC5" w14:textId="7AE6EA81" w:rsidR="00051A0E" w:rsidRDefault="00051A0E" w:rsidP="00051A0E">
            <w:pPr>
              <w:jc w:val="center"/>
              <w:rPr>
                <w:lang w:eastAsia="en-GB"/>
              </w:rPr>
            </w:pPr>
            <w:r>
              <w:rPr>
                <w:lang w:eastAsia="en-GB"/>
              </w:rPr>
              <w:t>12</w:t>
            </w:r>
          </w:p>
        </w:tc>
      </w:tr>
      <w:tr w:rsidR="002E55D5" w14:paraId="06D551CB" w14:textId="707A560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57718753" w14:textId="6444A720" w:rsidR="002E55D5" w:rsidRPr="005B6B65" w:rsidRDefault="002E55D5" w:rsidP="002E55D5">
            <w:pPr>
              <w:rPr>
                <w:b/>
                <w:lang w:eastAsia="en-GB"/>
              </w:rPr>
            </w:pPr>
            <w:r w:rsidRPr="005B6B65">
              <w:rPr>
                <w:b/>
                <w:lang w:eastAsia="en-GB"/>
              </w:rPr>
              <w:t>Number of PRBs</w:t>
            </w:r>
            <w:r w:rsidR="005B6B65">
              <w:rPr>
                <w:b/>
                <w:lang w:eastAsia="en-GB"/>
              </w:rPr>
              <w:t xml:space="preserve"> (Data)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882F8" w14:textId="68E232F7" w:rsidR="002E55D5" w:rsidRDefault="002E55D5" w:rsidP="002E55D5">
            <w:pPr>
              <w:jc w:val="center"/>
              <w:rPr>
                <w:lang w:eastAsia="en-GB"/>
              </w:rPr>
            </w:pPr>
            <w:r>
              <w:rPr>
                <w:lang w:eastAsia="en-GB"/>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914CA2C" w14:textId="0F651A98" w:rsidR="002E55D5" w:rsidRPr="00E87C96" w:rsidRDefault="00E87C96" w:rsidP="002E55D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844" w:type="dxa"/>
            <w:tcBorders>
              <w:top w:val="single" w:sz="4" w:space="0" w:color="auto"/>
              <w:left w:val="single" w:sz="4" w:space="0" w:color="auto"/>
              <w:bottom w:val="single" w:sz="4" w:space="0" w:color="auto"/>
              <w:right w:val="single" w:sz="4" w:space="0" w:color="auto"/>
            </w:tcBorders>
            <w:vAlign w:val="center"/>
          </w:tcPr>
          <w:p w14:paraId="2043880A" w14:textId="5D160AB0" w:rsidR="002E55D5" w:rsidRPr="00E87C96" w:rsidRDefault="00E87C96" w:rsidP="002E55D5">
            <w:pPr>
              <w:jc w:val="center"/>
              <w:rPr>
                <w:rFonts w:eastAsiaTheme="minorEastAsia"/>
                <w:lang w:eastAsia="zh-CN"/>
              </w:rPr>
            </w:pPr>
            <w:r>
              <w:rPr>
                <w:rFonts w:eastAsiaTheme="minorEastAsia" w:hint="eastAsia"/>
                <w:lang w:eastAsia="zh-CN"/>
              </w:rPr>
              <w:t>1</w:t>
            </w:r>
            <w:r>
              <w:rPr>
                <w:rFonts w:eastAsiaTheme="minorEastAsia"/>
                <w:lang w:eastAsia="zh-CN"/>
              </w:rPr>
              <w:t>6</w:t>
            </w:r>
          </w:p>
        </w:tc>
      </w:tr>
      <w:tr w:rsidR="002E55D5" w14:paraId="3AB62F00" w14:textId="59C6A958"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0AF893A" w14:textId="77777777" w:rsidR="002E55D5" w:rsidRPr="00EE30C6" w:rsidRDefault="002E55D5" w:rsidP="002E55D5">
            <w:pPr>
              <w:rPr>
                <w:b/>
                <w:lang w:eastAsia="en-GB"/>
              </w:rPr>
            </w:pPr>
            <w:r w:rsidRPr="00EE30C6">
              <w:rPr>
                <w:b/>
                <w:lang w:eastAsia="en-GB"/>
              </w:rPr>
              <w:t>MCS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03D8E" w14:textId="095E49BC" w:rsidR="002E55D5" w:rsidRDefault="00EE30C6" w:rsidP="00EE30C6">
            <w:pPr>
              <w:jc w:val="center"/>
              <w:rPr>
                <w:lang w:eastAsia="en-GB"/>
              </w:rPr>
            </w:pPr>
            <w:r>
              <w:rPr>
                <w:lang w:eastAsia="en-GB"/>
              </w:rPr>
              <w:t>0</w:t>
            </w:r>
          </w:p>
        </w:tc>
        <w:tc>
          <w:tcPr>
            <w:tcW w:w="1843" w:type="dxa"/>
            <w:tcBorders>
              <w:top w:val="single" w:sz="4" w:space="0" w:color="auto"/>
              <w:left w:val="single" w:sz="4" w:space="0" w:color="auto"/>
              <w:bottom w:val="single" w:sz="4" w:space="0" w:color="auto"/>
              <w:right w:val="single" w:sz="4" w:space="0" w:color="auto"/>
            </w:tcBorders>
            <w:vAlign w:val="center"/>
          </w:tcPr>
          <w:p w14:paraId="42942D0D" w14:textId="013F6873" w:rsidR="002E55D5" w:rsidRPr="00EE30C6" w:rsidRDefault="00EE30C6" w:rsidP="00EE30C6">
            <w:pPr>
              <w:jc w:val="center"/>
              <w:rPr>
                <w:rFonts w:eastAsiaTheme="minorEastAsia"/>
                <w:lang w:eastAsia="zh-CN"/>
              </w:rPr>
            </w:pPr>
            <w:r>
              <w:rPr>
                <w:rFonts w:eastAsiaTheme="minorEastAsia" w:hint="eastAsia"/>
                <w:lang w:eastAsia="zh-CN"/>
              </w:rPr>
              <w:t>0</w:t>
            </w:r>
          </w:p>
        </w:tc>
        <w:tc>
          <w:tcPr>
            <w:tcW w:w="1844" w:type="dxa"/>
            <w:tcBorders>
              <w:top w:val="single" w:sz="4" w:space="0" w:color="auto"/>
              <w:left w:val="single" w:sz="4" w:space="0" w:color="auto"/>
              <w:bottom w:val="single" w:sz="4" w:space="0" w:color="auto"/>
              <w:right w:val="single" w:sz="4" w:space="0" w:color="auto"/>
            </w:tcBorders>
            <w:vAlign w:val="center"/>
          </w:tcPr>
          <w:p w14:paraId="355B7A46" w14:textId="7896AB43" w:rsidR="002E55D5" w:rsidRPr="00EE30C6" w:rsidRDefault="00EE30C6" w:rsidP="00EE30C6">
            <w:pPr>
              <w:jc w:val="center"/>
              <w:rPr>
                <w:rFonts w:eastAsiaTheme="minorEastAsia"/>
                <w:lang w:eastAsia="zh-CN"/>
              </w:rPr>
            </w:pPr>
            <w:r>
              <w:rPr>
                <w:rFonts w:eastAsiaTheme="minorEastAsia" w:hint="eastAsia"/>
                <w:lang w:eastAsia="zh-CN"/>
              </w:rPr>
              <w:t>0</w:t>
            </w:r>
          </w:p>
        </w:tc>
      </w:tr>
      <w:tr w:rsidR="00080E03" w14:paraId="4D3CD062" w14:textId="7777777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0C7711E8" w14:textId="6257D217" w:rsidR="00080E03" w:rsidRPr="00EE30C6" w:rsidRDefault="00080E03" w:rsidP="00080E03">
            <w:pPr>
              <w:rPr>
                <w:b/>
                <w:lang w:eastAsia="en-GB"/>
              </w:rPr>
            </w:pPr>
            <w:r w:rsidRPr="00080E03">
              <w:rPr>
                <w:b/>
                <w:lang w:eastAsia="en-GB"/>
              </w:rPr>
              <w:t>Extension factor (α)</w:t>
            </w:r>
          </w:p>
        </w:tc>
        <w:tc>
          <w:tcPr>
            <w:tcW w:w="1843" w:type="dxa"/>
            <w:tcBorders>
              <w:top w:val="single" w:sz="4" w:space="0" w:color="auto"/>
              <w:left w:val="single" w:sz="4" w:space="0" w:color="auto"/>
              <w:bottom w:val="single" w:sz="4" w:space="0" w:color="auto"/>
              <w:right w:val="single" w:sz="4" w:space="0" w:color="auto"/>
            </w:tcBorders>
          </w:tcPr>
          <w:p w14:paraId="4EF6AF79" w14:textId="4F15C620" w:rsidR="00080E03" w:rsidRDefault="00080E03" w:rsidP="00080E03">
            <w:pPr>
              <w:jc w:val="center"/>
              <w:rPr>
                <w:lang w:eastAsia="en-GB"/>
              </w:rPr>
            </w:pPr>
            <w:r w:rsidRPr="00080E03">
              <w:rPr>
                <w:lang w:eastAsia="en-GB"/>
              </w:rPr>
              <w:t>1/8, 1/4, 1/2</w:t>
            </w:r>
          </w:p>
        </w:tc>
        <w:tc>
          <w:tcPr>
            <w:tcW w:w="1843" w:type="dxa"/>
            <w:tcBorders>
              <w:top w:val="single" w:sz="4" w:space="0" w:color="auto"/>
              <w:left w:val="single" w:sz="4" w:space="0" w:color="auto"/>
              <w:bottom w:val="single" w:sz="4" w:space="0" w:color="auto"/>
              <w:right w:val="single" w:sz="4" w:space="0" w:color="auto"/>
            </w:tcBorders>
            <w:vAlign w:val="center"/>
          </w:tcPr>
          <w:p w14:paraId="68B685A7" w14:textId="01C7DB77" w:rsidR="00080E03" w:rsidRDefault="00080E03" w:rsidP="00080E03">
            <w:pPr>
              <w:jc w:val="center"/>
              <w:rPr>
                <w:rFonts w:eastAsiaTheme="minorEastAsia"/>
                <w:lang w:eastAsia="zh-CN"/>
              </w:rPr>
            </w:pPr>
            <w:r w:rsidRPr="00080E03">
              <w:rPr>
                <w:lang w:eastAsia="en-GB"/>
              </w:rPr>
              <w:t>1/8, 1/4, 1/2</w:t>
            </w:r>
          </w:p>
        </w:tc>
        <w:tc>
          <w:tcPr>
            <w:tcW w:w="1844" w:type="dxa"/>
            <w:tcBorders>
              <w:top w:val="single" w:sz="4" w:space="0" w:color="auto"/>
              <w:left w:val="single" w:sz="4" w:space="0" w:color="auto"/>
              <w:bottom w:val="single" w:sz="4" w:space="0" w:color="auto"/>
              <w:right w:val="single" w:sz="4" w:space="0" w:color="auto"/>
            </w:tcBorders>
            <w:vAlign w:val="center"/>
          </w:tcPr>
          <w:p w14:paraId="3D32498F" w14:textId="6B3B1515" w:rsidR="00080E03" w:rsidRDefault="00080E03" w:rsidP="00080E03">
            <w:pPr>
              <w:jc w:val="center"/>
              <w:rPr>
                <w:rFonts w:eastAsiaTheme="minorEastAsia"/>
                <w:lang w:eastAsia="zh-CN"/>
              </w:rPr>
            </w:pPr>
            <w:r w:rsidRPr="00080E03">
              <w:rPr>
                <w:lang w:eastAsia="en-GB"/>
              </w:rPr>
              <w:t>1/8, 1/4, 1/2</w:t>
            </w:r>
          </w:p>
        </w:tc>
      </w:tr>
      <w:tr w:rsidR="00080E03" w14:paraId="229E2D98" w14:textId="116E9916"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A35F899" w14:textId="77777777" w:rsidR="00080E03" w:rsidRPr="00080E03" w:rsidRDefault="00080E03" w:rsidP="00080E03">
            <w:pPr>
              <w:rPr>
                <w:b/>
                <w:lang w:eastAsia="en-GB"/>
              </w:rPr>
            </w:pPr>
            <w:r w:rsidRPr="00080E03">
              <w:rPr>
                <w:b/>
                <w:lang w:eastAsia="en-GB"/>
              </w:rPr>
              <w:t>BLER</w:t>
            </w:r>
          </w:p>
        </w:tc>
        <w:tc>
          <w:tcPr>
            <w:tcW w:w="1843" w:type="dxa"/>
            <w:tcBorders>
              <w:top w:val="single" w:sz="4" w:space="0" w:color="auto"/>
              <w:left w:val="single" w:sz="4" w:space="0" w:color="auto"/>
              <w:bottom w:val="single" w:sz="4" w:space="0" w:color="auto"/>
              <w:right w:val="single" w:sz="4" w:space="0" w:color="auto"/>
            </w:tcBorders>
            <w:hideMark/>
          </w:tcPr>
          <w:p w14:paraId="038F117A" w14:textId="77777777" w:rsidR="00080E03" w:rsidRDefault="00080E03" w:rsidP="00080E03">
            <w:pPr>
              <w:jc w:val="center"/>
              <w:rPr>
                <w:lang w:eastAsia="en-GB"/>
              </w:rPr>
            </w:pPr>
            <w:r>
              <w:rPr>
                <w:lang w:eastAsia="en-GB"/>
              </w:rPr>
              <w:t>10%</w:t>
            </w:r>
          </w:p>
        </w:tc>
        <w:tc>
          <w:tcPr>
            <w:tcW w:w="1843" w:type="dxa"/>
            <w:tcBorders>
              <w:top w:val="single" w:sz="4" w:space="0" w:color="auto"/>
              <w:left w:val="single" w:sz="4" w:space="0" w:color="auto"/>
              <w:bottom w:val="single" w:sz="4" w:space="0" w:color="auto"/>
              <w:right w:val="single" w:sz="4" w:space="0" w:color="auto"/>
            </w:tcBorders>
          </w:tcPr>
          <w:p w14:paraId="608E94A8" w14:textId="062809E6" w:rsidR="00080E03" w:rsidRDefault="00080E03" w:rsidP="00080E03">
            <w:pPr>
              <w:jc w:val="center"/>
              <w:rPr>
                <w:lang w:eastAsia="en-GB"/>
              </w:rPr>
            </w:pPr>
            <w:r w:rsidRPr="0052413A">
              <w:rPr>
                <w:lang w:eastAsia="en-GB"/>
              </w:rPr>
              <w:t>10%</w:t>
            </w:r>
          </w:p>
        </w:tc>
        <w:tc>
          <w:tcPr>
            <w:tcW w:w="1844" w:type="dxa"/>
            <w:tcBorders>
              <w:top w:val="single" w:sz="4" w:space="0" w:color="auto"/>
              <w:left w:val="single" w:sz="4" w:space="0" w:color="auto"/>
              <w:bottom w:val="single" w:sz="4" w:space="0" w:color="auto"/>
              <w:right w:val="single" w:sz="4" w:space="0" w:color="auto"/>
            </w:tcBorders>
          </w:tcPr>
          <w:p w14:paraId="5AF3A9AC" w14:textId="49107B32" w:rsidR="00080E03" w:rsidRDefault="00080E03" w:rsidP="00080E03">
            <w:pPr>
              <w:jc w:val="center"/>
              <w:rPr>
                <w:lang w:eastAsia="en-GB"/>
              </w:rPr>
            </w:pPr>
            <w:r w:rsidRPr="0052413A">
              <w:rPr>
                <w:lang w:eastAsia="en-GB"/>
              </w:rPr>
              <w:t>10%</w:t>
            </w:r>
          </w:p>
        </w:tc>
      </w:tr>
    </w:tbl>
    <w:bookmarkEnd w:id="2"/>
    <w:p w14:paraId="75BFE8AF" w14:textId="50DF4A42" w:rsidR="00F74156" w:rsidRPr="00EE5DED" w:rsidRDefault="00F74156" w:rsidP="00F74156">
      <w:pPr>
        <w:pStyle w:val="2"/>
        <w:rPr>
          <w:i w:val="0"/>
          <w:lang w:eastAsia="zh-CN"/>
        </w:rPr>
      </w:pPr>
      <w:r>
        <w:rPr>
          <w:i w:val="0"/>
          <w:lang w:eastAsia="zh-CN"/>
        </w:rPr>
        <w:lastRenderedPageBreak/>
        <w:t>Simulation results</w:t>
      </w:r>
    </w:p>
    <w:p w14:paraId="558672D1" w14:textId="595E5799" w:rsidR="00F74156" w:rsidRDefault="00F74156" w:rsidP="00F74156">
      <w:pPr>
        <w:spacing w:afterLines="50" w:after="120"/>
        <w:jc w:val="left"/>
        <w:rPr>
          <w:lang w:eastAsia="zh-CN"/>
        </w:rPr>
      </w:pPr>
      <w:r>
        <w:rPr>
          <w:rFonts w:hint="eastAsia"/>
          <w:lang w:val="en-GB" w:eastAsia="zh-CN"/>
        </w:rPr>
        <w:t>T</w:t>
      </w:r>
      <w:r>
        <w:rPr>
          <w:lang w:val="en-GB" w:eastAsia="zh-CN"/>
        </w:rPr>
        <w:t xml:space="preserve">he CDF of CM curves are illustrated in Figure </w:t>
      </w:r>
      <w:r w:rsidR="00DB3DEA">
        <w:rPr>
          <w:lang w:eastAsia="zh-CN"/>
        </w:rPr>
        <w:t>2</w:t>
      </w:r>
      <w:r>
        <w:rPr>
          <w:rFonts w:hint="eastAsia"/>
          <w:lang w:eastAsia="zh-CN"/>
        </w:rPr>
        <w:t xml:space="preserve">. </w:t>
      </w:r>
    </w:p>
    <w:tbl>
      <w:tblPr>
        <w:tblStyle w:val="af1"/>
        <w:tblW w:w="0" w:type="auto"/>
        <w:tblLayout w:type="fixed"/>
        <w:tblLook w:val="04A0" w:firstRow="1" w:lastRow="0" w:firstColumn="1" w:lastColumn="0" w:noHBand="0" w:noVBand="1"/>
      </w:tblPr>
      <w:tblGrid>
        <w:gridCol w:w="1555"/>
        <w:gridCol w:w="4043"/>
        <w:gridCol w:w="4033"/>
      </w:tblGrid>
      <w:tr w:rsidR="00920031" w14:paraId="6EA78C41" w14:textId="77777777" w:rsidTr="00EF2420">
        <w:tc>
          <w:tcPr>
            <w:tcW w:w="1555" w:type="dxa"/>
          </w:tcPr>
          <w:p w14:paraId="0B8A138E" w14:textId="77777777" w:rsidR="00D71008" w:rsidRDefault="00D71008" w:rsidP="00900F8C">
            <w:pPr>
              <w:rPr>
                <w:rFonts w:eastAsiaTheme="minorEastAsia"/>
                <w:lang w:eastAsia="zh-CN"/>
              </w:rPr>
            </w:pPr>
          </w:p>
        </w:tc>
        <w:tc>
          <w:tcPr>
            <w:tcW w:w="4043" w:type="dxa"/>
          </w:tcPr>
          <w:p w14:paraId="4B1CF1F2" w14:textId="3BDDF25F" w:rsidR="00D71008" w:rsidRPr="00D71008" w:rsidRDefault="00D71008" w:rsidP="00D71008">
            <w:pPr>
              <w:jc w:val="center"/>
              <w:rPr>
                <w:rFonts w:eastAsiaTheme="minorEastAsia"/>
                <w:b/>
                <w:lang w:eastAsia="zh-CN"/>
              </w:rPr>
            </w:pPr>
            <w:r w:rsidRPr="00D71008">
              <w:rPr>
                <w:b/>
                <w:lang w:eastAsia="x-none"/>
              </w:rPr>
              <w:t>pi/2-BPSK</w:t>
            </w:r>
          </w:p>
        </w:tc>
        <w:tc>
          <w:tcPr>
            <w:tcW w:w="4033" w:type="dxa"/>
          </w:tcPr>
          <w:p w14:paraId="307AB612" w14:textId="5F8567B5" w:rsidR="00D71008" w:rsidRPr="00D71008" w:rsidRDefault="00D71008" w:rsidP="00D71008">
            <w:pPr>
              <w:jc w:val="center"/>
              <w:rPr>
                <w:rFonts w:eastAsiaTheme="minorEastAsia"/>
                <w:b/>
                <w:lang w:eastAsia="zh-CN"/>
              </w:rPr>
            </w:pPr>
            <w:r w:rsidRPr="00D71008">
              <w:rPr>
                <w:rFonts w:eastAsiaTheme="minorEastAsia" w:hint="eastAsia"/>
                <w:b/>
                <w:lang w:eastAsia="zh-CN"/>
              </w:rPr>
              <w:t>Q</w:t>
            </w:r>
            <w:r w:rsidRPr="00D71008">
              <w:rPr>
                <w:rFonts w:eastAsiaTheme="minorEastAsia"/>
                <w:b/>
                <w:lang w:eastAsia="zh-CN"/>
              </w:rPr>
              <w:t>PSK</w:t>
            </w:r>
          </w:p>
        </w:tc>
      </w:tr>
      <w:tr w:rsidR="00920031" w14:paraId="18D13C8E" w14:textId="77777777" w:rsidTr="00EF2420">
        <w:tc>
          <w:tcPr>
            <w:tcW w:w="1555" w:type="dxa"/>
          </w:tcPr>
          <w:p w14:paraId="2CBC90E7" w14:textId="233D2FC3" w:rsidR="00D71008" w:rsidRDefault="00D71008" w:rsidP="00900F8C">
            <w:pPr>
              <w:rPr>
                <w:rFonts w:eastAsiaTheme="minorEastAsia"/>
                <w:lang w:eastAsia="zh-CN"/>
              </w:rPr>
            </w:pPr>
            <w:r>
              <w:rPr>
                <w:rFonts w:eastAsiaTheme="minorEastAsia" w:hint="eastAsia"/>
                <w:lang w:eastAsia="zh-CN"/>
              </w:rPr>
              <w:t>R</w:t>
            </w:r>
            <w:r>
              <w:rPr>
                <w:rFonts w:eastAsiaTheme="minorEastAsia"/>
                <w:lang w:eastAsia="zh-CN"/>
              </w:rPr>
              <w:t>ural</w:t>
            </w:r>
          </w:p>
        </w:tc>
        <w:tc>
          <w:tcPr>
            <w:tcW w:w="4043" w:type="dxa"/>
          </w:tcPr>
          <w:p w14:paraId="590FA7FC" w14:textId="43B8F319" w:rsidR="00D71008" w:rsidRDefault="00790389" w:rsidP="00900F8C">
            <w:pPr>
              <w:rPr>
                <w:rFonts w:eastAsiaTheme="minorEastAsia"/>
                <w:lang w:eastAsia="zh-CN"/>
              </w:rPr>
            </w:pPr>
            <w:r w:rsidRPr="00790389">
              <w:rPr>
                <w:rFonts w:eastAsiaTheme="minorEastAsia"/>
                <w:noProof/>
                <w:lang w:eastAsia="zh-CN"/>
              </w:rPr>
              <w:drawing>
                <wp:inline distT="0" distB="0" distL="0" distR="0" wp14:anchorId="2952ED43" wp14:editId="20E837CC">
                  <wp:extent cx="2684369" cy="1728787"/>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1622" cy="1759219"/>
                          </a:xfrm>
                          <a:prstGeom prst="rect">
                            <a:avLst/>
                          </a:prstGeom>
                        </pic:spPr>
                      </pic:pic>
                    </a:graphicData>
                  </a:graphic>
                </wp:inline>
              </w:drawing>
            </w:r>
          </w:p>
        </w:tc>
        <w:tc>
          <w:tcPr>
            <w:tcW w:w="4033" w:type="dxa"/>
          </w:tcPr>
          <w:p w14:paraId="48AC65FB" w14:textId="65C8AA94" w:rsidR="00D71008" w:rsidRDefault="00920031" w:rsidP="00900F8C">
            <w:pPr>
              <w:rPr>
                <w:rFonts w:eastAsiaTheme="minorEastAsia"/>
                <w:lang w:eastAsia="zh-CN"/>
              </w:rPr>
            </w:pPr>
            <w:r w:rsidRPr="00920031">
              <w:rPr>
                <w:rFonts w:eastAsiaTheme="minorEastAsia"/>
                <w:noProof/>
                <w:lang w:eastAsia="zh-CN"/>
              </w:rPr>
              <w:drawing>
                <wp:inline distT="0" distB="0" distL="0" distR="0" wp14:anchorId="5E44E82D" wp14:editId="573D6F25">
                  <wp:extent cx="2547937" cy="1777558"/>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72991" cy="1795037"/>
                          </a:xfrm>
                          <a:prstGeom prst="rect">
                            <a:avLst/>
                          </a:prstGeom>
                        </pic:spPr>
                      </pic:pic>
                    </a:graphicData>
                  </a:graphic>
                </wp:inline>
              </w:drawing>
            </w:r>
          </w:p>
        </w:tc>
      </w:tr>
      <w:tr w:rsidR="00920031" w14:paraId="3616E8B4" w14:textId="77777777" w:rsidTr="00EF2420">
        <w:tc>
          <w:tcPr>
            <w:tcW w:w="1555" w:type="dxa"/>
          </w:tcPr>
          <w:p w14:paraId="2E0CDC6B" w14:textId="1F8639BC" w:rsidR="00D71008" w:rsidRDefault="00D71008" w:rsidP="00900F8C">
            <w:pPr>
              <w:rPr>
                <w:rFonts w:eastAsiaTheme="minorEastAsia"/>
                <w:lang w:eastAsia="zh-CN"/>
              </w:rPr>
            </w:pPr>
            <w:r>
              <w:rPr>
                <w:rFonts w:eastAsiaTheme="minorEastAsia" w:hint="eastAsia"/>
                <w:lang w:eastAsia="zh-CN"/>
              </w:rPr>
              <w:t>U</w:t>
            </w:r>
            <w:r>
              <w:rPr>
                <w:rFonts w:eastAsiaTheme="minorEastAsia"/>
                <w:lang w:eastAsia="zh-CN"/>
              </w:rPr>
              <w:t>rban(4GHz)</w:t>
            </w:r>
          </w:p>
        </w:tc>
        <w:tc>
          <w:tcPr>
            <w:tcW w:w="4043" w:type="dxa"/>
          </w:tcPr>
          <w:p w14:paraId="3E70BDA0" w14:textId="747FEC4C" w:rsidR="00D71008" w:rsidRDefault="00292798" w:rsidP="00900F8C">
            <w:pPr>
              <w:rPr>
                <w:rFonts w:eastAsiaTheme="minorEastAsia"/>
                <w:lang w:eastAsia="zh-CN"/>
              </w:rPr>
            </w:pPr>
            <w:r w:rsidRPr="00292798">
              <w:rPr>
                <w:rFonts w:eastAsiaTheme="minorEastAsia"/>
                <w:noProof/>
                <w:lang w:eastAsia="zh-CN"/>
              </w:rPr>
              <w:drawing>
                <wp:inline distT="0" distB="0" distL="0" distR="0" wp14:anchorId="6A99135F" wp14:editId="78F1326F">
                  <wp:extent cx="2433320" cy="1824832"/>
                  <wp:effectExtent l="0" t="0" r="508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0645" cy="1852823"/>
                          </a:xfrm>
                          <a:prstGeom prst="rect">
                            <a:avLst/>
                          </a:prstGeom>
                        </pic:spPr>
                      </pic:pic>
                    </a:graphicData>
                  </a:graphic>
                </wp:inline>
              </w:drawing>
            </w:r>
          </w:p>
        </w:tc>
        <w:tc>
          <w:tcPr>
            <w:tcW w:w="4033" w:type="dxa"/>
          </w:tcPr>
          <w:p w14:paraId="06278B47" w14:textId="07388C8F" w:rsidR="00D71008" w:rsidRDefault="00AB5CE4" w:rsidP="00900F8C">
            <w:pPr>
              <w:rPr>
                <w:rFonts w:eastAsiaTheme="minorEastAsia"/>
                <w:lang w:eastAsia="zh-CN"/>
              </w:rPr>
            </w:pPr>
            <w:r w:rsidRPr="00AB5CE4">
              <w:rPr>
                <w:rFonts w:eastAsiaTheme="minorEastAsia"/>
                <w:noProof/>
                <w:lang w:eastAsia="zh-CN"/>
              </w:rPr>
              <w:drawing>
                <wp:inline distT="0" distB="0" distL="0" distR="0" wp14:anchorId="1F74F45D" wp14:editId="5EB430EC">
                  <wp:extent cx="2703195" cy="1885933"/>
                  <wp:effectExtent l="0" t="0" r="190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22814" cy="1899620"/>
                          </a:xfrm>
                          <a:prstGeom prst="rect">
                            <a:avLst/>
                          </a:prstGeom>
                        </pic:spPr>
                      </pic:pic>
                    </a:graphicData>
                  </a:graphic>
                </wp:inline>
              </w:drawing>
            </w:r>
          </w:p>
        </w:tc>
      </w:tr>
      <w:tr w:rsidR="00920031" w14:paraId="3ADDF4CE" w14:textId="77777777" w:rsidTr="00EF2420">
        <w:tc>
          <w:tcPr>
            <w:tcW w:w="1555" w:type="dxa"/>
          </w:tcPr>
          <w:p w14:paraId="27EA06ED" w14:textId="42C432F9" w:rsidR="00D71008" w:rsidRDefault="00D71008" w:rsidP="00900F8C">
            <w:pPr>
              <w:rPr>
                <w:rFonts w:eastAsiaTheme="minorEastAsia"/>
                <w:lang w:eastAsia="zh-CN"/>
              </w:rPr>
            </w:pPr>
            <w:r>
              <w:rPr>
                <w:rFonts w:eastAsiaTheme="minorEastAsia" w:hint="eastAsia"/>
                <w:lang w:eastAsia="zh-CN"/>
              </w:rPr>
              <w:t>U</w:t>
            </w:r>
            <w:r>
              <w:rPr>
                <w:rFonts w:eastAsiaTheme="minorEastAsia"/>
                <w:lang w:eastAsia="zh-CN"/>
              </w:rPr>
              <w:t>rban(28GHz)</w:t>
            </w:r>
          </w:p>
        </w:tc>
        <w:tc>
          <w:tcPr>
            <w:tcW w:w="4043" w:type="dxa"/>
          </w:tcPr>
          <w:p w14:paraId="58187B27" w14:textId="1410EA5B" w:rsidR="00D71008" w:rsidRDefault="005C1B15" w:rsidP="00900F8C">
            <w:pPr>
              <w:rPr>
                <w:rFonts w:eastAsiaTheme="minorEastAsia"/>
                <w:lang w:eastAsia="zh-CN"/>
              </w:rPr>
            </w:pPr>
            <w:r w:rsidRPr="005C1B15">
              <w:rPr>
                <w:rFonts w:eastAsiaTheme="minorEastAsia"/>
                <w:noProof/>
                <w:lang w:eastAsia="zh-CN"/>
              </w:rPr>
              <w:drawing>
                <wp:inline distT="0" distB="0" distL="0" distR="0" wp14:anchorId="67FB53BD" wp14:editId="5F5B9D59">
                  <wp:extent cx="2477929" cy="1728788"/>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82871" cy="1732236"/>
                          </a:xfrm>
                          <a:prstGeom prst="rect">
                            <a:avLst/>
                          </a:prstGeom>
                        </pic:spPr>
                      </pic:pic>
                    </a:graphicData>
                  </a:graphic>
                </wp:inline>
              </w:drawing>
            </w:r>
          </w:p>
        </w:tc>
        <w:tc>
          <w:tcPr>
            <w:tcW w:w="4033" w:type="dxa"/>
          </w:tcPr>
          <w:p w14:paraId="3E3964D4" w14:textId="188CA2AF" w:rsidR="00D71008" w:rsidRDefault="00C5091B" w:rsidP="00900F8C">
            <w:pPr>
              <w:rPr>
                <w:rFonts w:eastAsiaTheme="minorEastAsia"/>
                <w:lang w:eastAsia="zh-CN"/>
              </w:rPr>
            </w:pPr>
            <w:r w:rsidRPr="00C5091B">
              <w:rPr>
                <w:rFonts w:eastAsiaTheme="minorEastAsia"/>
                <w:noProof/>
                <w:lang w:eastAsia="zh-CN"/>
              </w:rPr>
              <w:drawing>
                <wp:inline distT="0" distB="0" distL="0" distR="0" wp14:anchorId="6649CB2B" wp14:editId="36ECA9BF">
                  <wp:extent cx="2519362" cy="175767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25456" cy="1761931"/>
                          </a:xfrm>
                          <a:prstGeom prst="rect">
                            <a:avLst/>
                          </a:prstGeom>
                        </pic:spPr>
                      </pic:pic>
                    </a:graphicData>
                  </a:graphic>
                </wp:inline>
              </w:drawing>
            </w:r>
          </w:p>
        </w:tc>
      </w:tr>
    </w:tbl>
    <w:p w14:paraId="30F2FDC0" w14:textId="3DCA4901" w:rsidR="008D7075" w:rsidRDefault="008D7075" w:rsidP="008D7075">
      <w:pPr>
        <w:jc w:val="center"/>
        <w:rPr>
          <w:lang w:eastAsia="zh-CN"/>
        </w:rPr>
      </w:pPr>
      <w:r>
        <w:rPr>
          <w:rFonts w:hint="eastAsia"/>
          <w:lang w:eastAsia="zh-CN"/>
        </w:rPr>
        <w:t>F</w:t>
      </w:r>
      <w:r>
        <w:rPr>
          <w:lang w:eastAsia="zh-CN"/>
        </w:rPr>
        <w:t>igure 2 CM</w:t>
      </w:r>
      <w:r>
        <w:rPr>
          <w:rFonts w:hint="eastAsia"/>
          <w:lang w:eastAsia="zh-CN"/>
        </w:rPr>
        <w:t xml:space="preserve"> </w:t>
      </w:r>
      <w:r>
        <w:rPr>
          <w:lang w:eastAsia="zh-CN"/>
        </w:rPr>
        <w:t xml:space="preserve">distributions for </w:t>
      </w:r>
      <w:r>
        <w:rPr>
          <w:rFonts w:hint="eastAsia"/>
          <w:lang w:eastAsia="zh-CN"/>
        </w:rPr>
        <w:t>pi/2 BPSK and QPSK</w:t>
      </w:r>
    </w:p>
    <w:p w14:paraId="3CADC655" w14:textId="7AC00D4D" w:rsidR="008D7075" w:rsidRDefault="008D7075" w:rsidP="008D7075">
      <w:pPr>
        <w:spacing w:afterLines="50" w:after="120"/>
        <w:jc w:val="left"/>
        <w:rPr>
          <w:lang w:eastAsia="zh-CN"/>
        </w:rPr>
      </w:pPr>
      <w:r>
        <w:rPr>
          <w:rFonts w:hint="eastAsia"/>
          <w:lang w:val="en-GB" w:eastAsia="zh-CN"/>
        </w:rPr>
        <w:t>T</w:t>
      </w:r>
      <w:r>
        <w:rPr>
          <w:lang w:val="en-GB" w:eastAsia="zh-CN"/>
        </w:rPr>
        <w:t xml:space="preserve">he CCDF for PAPR curves are illustrated in Figure </w:t>
      </w:r>
      <w:r>
        <w:rPr>
          <w:lang w:eastAsia="zh-CN"/>
        </w:rPr>
        <w:t>3</w:t>
      </w:r>
      <w:r>
        <w:rPr>
          <w:rFonts w:hint="eastAsia"/>
          <w:lang w:eastAsia="zh-CN"/>
        </w:rPr>
        <w:t xml:space="preserve">. </w:t>
      </w:r>
    </w:p>
    <w:tbl>
      <w:tblPr>
        <w:tblStyle w:val="af1"/>
        <w:tblW w:w="0" w:type="auto"/>
        <w:tblLook w:val="04A0" w:firstRow="1" w:lastRow="0" w:firstColumn="1" w:lastColumn="0" w:noHBand="0" w:noVBand="1"/>
      </w:tblPr>
      <w:tblGrid>
        <w:gridCol w:w="1444"/>
        <w:gridCol w:w="4153"/>
        <w:gridCol w:w="4034"/>
      </w:tblGrid>
      <w:tr w:rsidR="00C11AAE" w14:paraId="679492AD" w14:textId="77777777" w:rsidTr="00AF0073">
        <w:tc>
          <w:tcPr>
            <w:tcW w:w="1555" w:type="dxa"/>
          </w:tcPr>
          <w:p w14:paraId="719E8A7C" w14:textId="77777777" w:rsidR="008D7075" w:rsidRDefault="008D7075" w:rsidP="00681BAE">
            <w:pPr>
              <w:rPr>
                <w:rFonts w:eastAsiaTheme="minorEastAsia"/>
                <w:lang w:eastAsia="zh-CN"/>
              </w:rPr>
            </w:pPr>
          </w:p>
        </w:tc>
        <w:tc>
          <w:tcPr>
            <w:tcW w:w="4005" w:type="dxa"/>
          </w:tcPr>
          <w:p w14:paraId="6A33AE8E" w14:textId="77777777" w:rsidR="008D7075" w:rsidRPr="00D71008" w:rsidRDefault="008D7075" w:rsidP="00681BAE">
            <w:pPr>
              <w:jc w:val="center"/>
              <w:rPr>
                <w:rFonts w:eastAsiaTheme="minorEastAsia"/>
                <w:b/>
                <w:lang w:eastAsia="zh-CN"/>
              </w:rPr>
            </w:pPr>
            <w:r w:rsidRPr="00D71008">
              <w:rPr>
                <w:b/>
                <w:lang w:eastAsia="x-none"/>
              </w:rPr>
              <w:t>pi/2-BPSK</w:t>
            </w:r>
          </w:p>
        </w:tc>
        <w:tc>
          <w:tcPr>
            <w:tcW w:w="4071" w:type="dxa"/>
          </w:tcPr>
          <w:p w14:paraId="5BBC72FF" w14:textId="77777777" w:rsidR="008D7075" w:rsidRPr="00D71008" w:rsidRDefault="008D7075" w:rsidP="00681BAE">
            <w:pPr>
              <w:jc w:val="center"/>
              <w:rPr>
                <w:rFonts w:eastAsiaTheme="minorEastAsia"/>
                <w:b/>
                <w:lang w:eastAsia="zh-CN"/>
              </w:rPr>
            </w:pPr>
            <w:r w:rsidRPr="00D71008">
              <w:rPr>
                <w:rFonts w:eastAsiaTheme="minorEastAsia" w:hint="eastAsia"/>
                <w:b/>
                <w:lang w:eastAsia="zh-CN"/>
              </w:rPr>
              <w:t>Q</w:t>
            </w:r>
            <w:r w:rsidRPr="00D71008">
              <w:rPr>
                <w:rFonts w:eastAsiaTheme="minorEastAsia"/>
                <w:b/>
                <w:lang w:eastAsia="zh-CN"/>
              </w:rPr>
              <w:t>PSK</w:t>
            </w:r>
          </w:p>
        </w:tc>
      </w:tr>
      <w:tr w:rsidR="00C11AAE" w14:paraId="47031E7C" w14:textId="77777777" w:rsidTr="00AF0073">
        <w:tc>
          <w:tcPr>
            <w:tcW w:w="1555" w:type="dxa"/>
          </w:tcPr>
          <w:p w14:paraId="49CBE238" w14:textId="77777777" w:rsidR="008D7075" w:rsidRDefault="008D7075" w:rsidP="00681BAE">
            <w:pPr>
              <w:rPr>
                <w:rFonts w:eastAsiaTheme="minorEastAsia"/>
                <w:lang w:eastAsia="zh-CN"/>
              </w:rPr>
            </w:pPr>
            <w:r>
              <w:rPr>
                <w:rFonts w:eastAsiaTheme="minorEastAsia" w:hint="eastAsia"/>
                <w:lang w:eastAsia="zh-CN"/>
              </w:rPr>
              <w:t>R</w:t>
            </w:r>
            <w:r>
              <w:rPr>
                <w:rFonts w:eastAsiaTheme="minorEastAsia"/>
                <w:lang w:eastAsia="zh-CN"/>
              </w:rPr>
              <w:t>ural</w:t>
            </w:r>
          </w:p>
        </w:tc>
        <w:tc>
          <w:tcPr>
            <w:tcW w:w="4005" w:type="dxa"/>
          </w:tcPr>
          <w:p w14:paraId="2DB26359" w14:textId="09EAD62F" w:rsidR="008D7075" w:rsidRDefault="00790389" w:rsidP="00681BAE">
            <w:pPr>
              <w:rPr>
                <w:rFonts w:eastAsiaTheme="minorEastAsia"/>
                <w:lang w:eastAsia="zh-CN"/>
              </w:rPr>
            </w:pPr>
            <w:r w:rsidRPr="00790389">
              <w:rPr>
                <w:rFonts w:eastAsiaTheme="minorEastAsia"/>
                <w:noProof/>
                <w:lang w:eastAsia="zh-CN"/>
              </w:rPr>
              <w:drawing>
                <wp:inline distT="0" distB="0" distL="0" distR="0" wp14:anchorId="11278F49" wp14:editId="44EA9EBB">
                  <wp:extent cx="2500312" cy="16470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40361" cy="1673461"/>
                          </a:xfrm>
                          <a:prstGeom prst="rect">
                            <a:avLst/>
                          </a:prstGeom>
                        </pic:spPr>
                      </pic:pic>
                    </a:graphicData>
                  </a:graphic>
                </wp:inline>
              </w:drawing>
            </w:r>
          </w:p>
        </w:tc>
        <w:tc>
          <w:tcPr>
            <w:tcW w:w="4071" w:type="dxa"/>
          </w:tcPr>
          <w:p w14:paraId="2F9A217A" w14:textId="6E8A1E86" w:rsidR="008D7075" w:rsidRDefault="00F719F1" w:rsidP="00681BAE">
            <w:pPr>
              <w:rPr>
                <w:rFonts w:eastAsiaTheme="minorEastAsia"/>
                <w:lang w:eastAsia="zh-CN"/>
              </w:rPr>
            </w:pPr>
            <w:r w:rsidRPr="00F719F1">
              <w:rPr>
                <w:rFonts w:eastAsiaTheme="minorEastAsia"/>
                <w:noProof/>
                <w:lang w:eastAsia="zh-CN"/>
              </w:rPr>
              <w:drawing>
                <wp:inline distT="0" distB="0" distL="0" distR="0" wp14:anchorId="43C1DF9C" wp14:editId="5520FBDD">
                  <wp:extent cx="2421143" cy="16891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36991" cy="1700157"/>
                          </a:xfrm>
                          <a:prstGeom prst="rect">
                            <a:avLst/>
                          </a:prstGeom>
                        </pic:spPr>
                      </pic:pic>
                    </a:graphicData>
                  </a:graphic>
                </wp:inline>
              </w:drawing>
            </w:r>
          </w:p>
        </w:tc>
      </w:tr>
      <w:tr w:rsidR="00C11AAE" w14:paraId="7162ABD9" w14:textId="77777777" w:rsidTr="00AF0073">
        <w:tc>
          <w:tcPr>
            <w:tcW w:w="1555" w:type="dxa"/>
          </w:tcPr>
          <w:p w14:paraId="5DB55ABB" w14:textId="77777777" w:rsidR="008D7075" w:rsidRDefault="008D7075" w:rsidP="00681BAE">
            <w:pPr>
              <w:rPr>
                <w:rFonts w:eastAsiaTheme="minorEastAsia"/>
                <w:lang w:eastAsia="zh-CN"/>
              </w:rPr>
            </w:pPr>
            <w:r>
              <w:rPr>
                <w:rFonts w:eastAsiaTheme="minorEastAsia" w:hint="eastAsia"/>
                <w:lang w:eastAsia="zh-CN"/>
              </w:rPr>
              <w:lastRenderedPageBreak/>
              <w:t>U</w:t>
            </w:r>
            <w:r>
              <w:rPr>
                <w:rFonts w:eastAsiaTheme="minorEastAsia"/>
                <w:lang w:eastAsia="zh-CN"/>
              </w:rPr>
              <w:t>rban(4GHz)</w:t>
            </w:r>
          </w:p>
        </w:tc>
        <w:tc>
          <w:tcPr>
            <w:tcW w:w="4005" w:type="dxa"/>
          </w:tcPr>
          <w:p w14:paraId="1166900D" w14:textId="780A1DD4" w:rsidR="008D7075" w:rsidRDefault="00292798" w:rsidP="00681BAE">
            <w:pPr>
              <w:rPr>
                <w:rFonts w:eastAsiaTheme="minorEastAsia"/>
                <w:lang w:eastAsia="zh-CN"/>
              </w:rPr>
            </w:pPr>
            <w:r w:rsidRPr="00292798">
              <w:rPr>
                <w:rFonts w:eastAsiaTheme="minorEastAsia"/>
                <w:noProof/>
                <w:lang w:eastAsia="zh-CN"/>
              </w:rPr>
              <w:drawing>
                <wp:inline distT="0" distB="0" distL="0" distR="0" wp14:anchorId="37273E90" wp14:editId="4541C7D4">
                  <wp:extent cx="2351785" cy="164071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383010" cy="1662495"/>
                          </a:xfrm>
                          <a:prstGeom prst="rect">
                            <a:avLst/>
                          </a:prstGeom>
                        </pic:spPr>
                      </pic:pic>
                    </a:graphicData>
                  </a:graphic>
                </wp:inline>
              </w:drawing>
            </w:r>
          </w:p>
        </w:tc>
        <w:tc>
          <w:tcPr>
            <w:tcW w:w="4071" w:type="dxa"/>
          </w:tcPr>
          <w:p w14:paraId="26B10D94" w14:textId="74D9F4CA" w:rsidR="008D7075" w:rsidRDefault="00F13A2D" w:rsidP="00681BAE">
            <w:pPr>
              <w:rPr>
                <w:rFonts w:eastAsiaTheme="minorEastAsia"/>
                <w:lang w:eastAsia="zh-CN"/>
              </w:rPr>
            </w:pPr>
            <w:r w:rsidRPr="00F13A2D">
              <w:rPr>
                <w:rFonts w:eastAsiaTheme="minorEastAsia"/>
                <w:noProof/>
                <w:lang w:eastAsia="zh-CN"/>
              </w:rPr>
              <w:drawing>
                <wp:inline distT="0" distB="0" distL="0" distR="0" wp14:anchorId="6890E084" wp14:editId="403BA05A">
                  <wp:extent cx="2315845" cy="1615639"/>
                  <wp:effectExtent l="0" t="0" r="8255"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349717" cy="1639270"/>
                          </a:xfrm>
                          <a:prstGeom prst="rect">
                            <a:avLst/>
                          </a:prstGeom>
                        </pic:spPr>
                      </pic:pic>
                    </a:graphicData>
                  </a:graphic>
                </wp:inline>
              </w:drawing>
            </w:r>
          </w:p>
        </w:tc>
      </w:tr>
      <w:tr w:rsidR="00C11AAE" w14:paraId="18922ACB" w14:textId="77777777" w:rsidTr="00AF0073">
        <w:tc>
          <w:tcPr>
            <w:tcW w:w="1555" w:type="dxa"/>
          </w:tcPr>
          <w:p w14:paraId="71678FCD" w14:textId="77777777" w:rsidR="008D7075" w:rsidRDefault="008D7075" w:rsidP="00681BAE">
            <w:pPr>
              <w:rPr>
                <w:rFonts w:eastAsiaTheme="minorEastAsia"/>
                <w:lang w:eastAsia="zh-CN"/>
              </w:rPr>
            </w:pPr>
            <w:r>
              <w:rPr>
                <w:rFonts w:eastAsiaTheme="minorEastAsia" w:hint="eastAsia"/>
                <w:lang w:eastAsia="zh-CN"/>
              </w:rPr>
              <w:t>U</w:t>
            </w:r>
            <w:r>
              <w:rPr>
                <w:rFonts w:eastAsiaTheme="minorEastAsia"/>
                <w:lang w:eastAsia="zh-CN"/>
              </w:rPr>
              <w:t>rban(28GHz)</w:t>
            </w:r>
          </w:p>
        </w:tc>
        <w:tc>
          <w:tcPr>
            <w:tcW w:w="4005" w:type="dxa"/>
          </w:tcPr>
          <w:p w14:paraId="2D04A1F0" w14:textId="17769B21" w:rsidR="008D7075" w:rsidRDefault="00AF0073" w:rsidP="00681BAE">
            <w:pPr>
              <w:rPr>
                <w:rFonts w:eastAsiaTheme="minorEastAsia"/>
                <w:lang w:eastAsia="zh-CN"/>
              </w:rPr>
            </w:pPr>
            <w:r w:rsidRPr="00AF0073">
              <w:rPr>
                <w:rFonts w:eastAsiaTheme="minorEastAsia"/>
                <w:noProof/>
                <w:lang w:eastAsia="zh-CN"/>
              </w:rPr>
              <w:drawing>
                <wp:inline distT="0" distB="0" distL="0" distR="0" wp14:anchorId="3C29F032" wp14:editId="2EBA5DAD">
                  <wp:extent cx="2287342" cy="1595755"/>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10022" cy="1611577"/>
                          </a:xfrm>
                          <a:prstGeom prst="rect">
                            <a:avLst/>
                          </a:prstGeom>
                        </pic:spPr>
                      </pic:pic>
                    </a:graphicData>
                  </a:graphic>
                </wp:inline>
              </w:drawing>
            </w:r>
          </w:p>
        </w:tc>
        <w:tc>
          <w:tcPr>
            <w:tcW w:w="4071" w:type="dxa"/>
          </w:tcPr>
          <w:p w14:paraId="25C52E69" w14:textId="3F40BD9A" w:rsidR="008D7075" w:rsidRDefault="00C11AAE" w:rsidP="00681BAE">
            <w:pPr>
              <w:rPr>
                <w:rFonts w:eastAsiaTheme="minorEastAsia"/>
                <w:lang w:eastAsia="zh-CN"/>
              </w:rPr>
            </w:pPr>
            <w:r w:rsidRPr="00C11AAE">
              <w:rPr>
                <w:rFonts w:eastAsiaTheme="minorEastAsia"/>
                <w:noProof/>
                <w:lang w:eastAsia="zh-CN"/>
              </w:rPr>
              <w:drawing>
                <wp:inline distT="0" distB="0" distL="0" distR="0" wp14:anchorId="31B6A493" wp14:editId="46F9E2F5">
                  <wp:extent cx="2215510" cy="15456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47787" cy="1568158"/>
                          </a:xfrm>
                          <a:prstGeom prst="rect">
                            <a:avLst/>
                          </a:prstGeom>
                        </pic:spPr>
                      </pic:pic>
                    </a:graphicData>
                  </a:graphic>
                </wp:inline>
              </w:drawing>
            </w:r>
          </w:p>
        </w:tc>
      </w:tr>
    </w:tbl>
    <w:p w14:paraId="228A7B19" w14:textId="206EAAAC" w:rsidR="008D7075" w:rsidRDefault="008D7075" w:rsidP="008D7075">
      <w:pPr>
        <w:jc w:val="center"/>
        <w:rPr>
          <w:lang w:eastAsia="zh-CN"/>
        </w:rPr>
      </w:pPr>
      <w:r>
        <w:rPr>
          <w:rFonts w:hint="eastAsia"/>
          <w:lang w:eastAsia="zh-CN"/>
        </w:rPr>
        <w:t>F</w:t>
      </w:r>
      <w:r>
        <w:rPr>
          <w:lang w:eastAsia="zh-CN"/>
        </w:rPr>
        <w:t>igure 3 PAPR</w:t>
      </w:r>
      <w:r>
        <w:rPr>
          <w:rFonts w:hint="eastAsia"/>
          <w:lang w:eastAsia="zh-CN"/>
        </w:rPr>
        <w:t xml:space="preserve"> </w:t>
      </w:r>
      <w:r>
        <w:rPr>
          <w:lang w:eastAsia="zh-CN"/>
        </w:rPr>
        <w:t xml:space="preserve">distributions for </w:t>
      </w:r>
      <w:r>
        <w:rPr>
          <w:rFonts w:hint="eastAsia"/>
          <w:lang w:eastAsia="zh-CN"/>
        </w:rPr>
        <w:t>pi/2 BPSK and QPSK</w:t>
      </w:r>
    </w:p>
    <w:p w14:paraId="69F797F5" w14:textId="5FD08AED" w:rsidR="009F5EEF" w:rsidRDefault="009F5EEF" w:rsidP="009F5EEF">
      <w:pPr>
        <w:spacing w:afterLines="50" w:after="120"/>
        <w:jc w:val="left"/>
        <w:rPr>
          <w:lang w:eastAsia="zh-CN"/>
        </w:rPr>
      </w:pPr>
      <w:r>
        <w:rPr>
          <w:rFonts w:hint="eastAsia"/>
          <w:lang w:val="en-GB" w:eastAsia="zh-CN"/>
        </w:rPr>
        <w:t>T</w:t>
      </w:r>
      <w:r>
        <w:rPr>
          <w:lang w:val="en-GB" w:eastAsia="zh-CN"/>
        </w:rPr>
        <w:t xml:space="preserve">he </w:t>
      </w:r>
      <w:r w:rsidR="00DE3430">
        <w:rPr>
          <w:lang w:val="en-GB" w:eastAsia="zh-CN"/>
        </w:rPr>
        <w:t>BLER performance</w:t>
      </w:r>
      <w:r>
        <w:rPr>
          <w:lang w:val="en-GB" w:eastAsia="zh-CN"/>
        </w:rPr>
        <w:t xml:space="preserve"> curves are illustrated in Figure </w:t>
      </w:r>
      <w:r>
        <w:rPr>
          <w:lang w:eastAsia="zh-CN"/>
        </w:rPr>
        <w:t>4</w:t>
      </w:r>
      <w:r>
        <w:rPr>
          <w:rFonts w:hint="eastAsia"/>
          <w:lang w:eastAsia="zh-CN"/>
        </w:rPr>
        <w:t xml:space="preserve">. </w:t>
      </w:r>
    </w:p>
    <w:tbl>
      <w:tblPr>
        <w:tblStyle w:val="af1"/>
        <w:tblW w:w="0" w:type="auto"/>
        <w:tblLook w:val="04A0" w:firstRow="1" w:lastRow="0" w:firstColumn="1" w:lastColumn="0" w:noHBand="0" w:noVBand="1"/>
      </w:tblPr>
      <w:tblGrid>
        <w:gridCol w:w="1487"/>
        <w:gridCol w:w="4068"/>
        <w:gridCol w:w="4076"/>
      </w:tblGrid>
      <w:tr w:rsidR="00C11AAE" w14:paraId="69C7DC2C" w14:textId="77777777" w:rsidTr="00EB4537">
        <w:tc>
          <w:tcPr>
            <w:tcW w:w="1555" w:type="dxa"/>
          </w:tcPr>
          <w:p w14:paraId="5A8D6F24" w14:textId="77777777" w:rsidR="009F5EEF" w:rsidRDefault="009F5EEF" w:rsidP="00681BAE">
            <w:pPr>
              <w:rPr>
                <w:rFonts w:eastAsiaTheme="minorEastAsia"/>
                <w:lang w:eastAsia="zh-CN"/>
              </w:rPr>
            </w:pPr>
          </w:p>
        </w:tc>
        <w:tc>
          <w:tcPr>
            <w:tcW w:w="3990" w:type="dxa"/>
          </w:tcPr>
          <w:p w14:paraId="7EEDA073" w14:textId="77777777" w:rsidR="009F5EEF" w:rsidRPr="00D71008" w:rsidRDefault="009F5EEF" w:rsidP="00681BAE">
            <w:pPr>
              <w:jc w:val="center"/>
              <w:rPr>
                <w:rFonts w:eastAsiaTheme="minorEastAsia"/>
                <w:b/>
                <w:lang w:eastAsia="zh-CN"/>
              </w:rPr>
            </w:pPr>
            <w:r w:rsidRPr="00D71008">
              <w:rPr>
                <w:b/>
                <w:lang w:eastAsia="x-none"/>
              </w:rPr>
              <w:t>pi/2-BPSK</w:t>
            </w:r>
          </w:p>
        </w:tc>
        <w:tc>
          <w:tcPr>
            <w:tcW w:w="4086" w:type="dxa"/>
          </w:tcPr>
          <w:p w14:paraId="7D315CF3" w14:textId="77777777" w:rsidR="009F5EEF" w:rsidRPr="00D71008" w:rsidRDefault="009F5EEF" w:rsidP="00681BAE">
            <w:pPr>
              <w:jc w:val="center"/>
              <w:rPr>
                <w:rFonts w:eastAsiaTheme="minorEastAsia"/>
                <w:b/>
                <w:lang w:eastAsia="zh-CN"/>
              </w:rPr>
            </w:pPr>
            <w:r w:rsidRPr="00D71008">
              <w:rPr>
                <w:rFonts w:eastAsiaTheme="minorEastAsia" w:hint="eastAsia"/>
                <w:b/>
                <w:lang w:eastAsia="zh-CN"/>
              </w:rPr>
              <w:t>Q</w:t>
            </w:r>
            <w:r w:rsidRPr="00D71008">
              <w:rPr>
                <w:rFonts w:eastAsiaTheme="minorEastAsia"/>
                <w:b/>
                <w:lang w:eastAsia="zh-CN"/>
              </w:rPr>
              <w:t>PSK</w:t>
            </w:r>
          </w:p>
        </w:tc>
      </w:tr>
      <w:tr w:rsidR="00C11AAE" w14:paraId="73B2265C" w14:textId="77777777" w:rsidTr="00EB4537">
        <w:tc>
          <w:tcPr>
            <w:tcW w:w="1555" w:type="dxa"/>
          </w:tcPr>
          <w:p w14:paraId="3356749A" w14:textId="77777777" w:rsidR="009F5EEF" w:rsidRDefault="009F5EEF" w:rsidP="00681BAE">
            <w:pPr>
              <w:rPr>
                <w:rFonts w:eastAsiaTheme="minorEastAsia"/>
                <w:lang w:eastAsia="zh-CN"/>
              </w:rPr>
            </w:pPr>
            <w:r>
              <w:rPr>
                <w:rFonts w:eastAsiaTheme="minorEastAsia" w:hint="eastAsia"/>
                <w:lang w:eastAsia="zh-CN"/>
              </w:rPr>
              <w:t>R</w:t>
            </w:r>
            <w:r>
              <w:rPr>
                <w:rFonts w:eastAsiaTheme="minorEastAsia"/>
                <w:lang w:eastAsia="zh-CN"/>
              </w:rPr>
              <w:t>ural</w:t>
            </w:r>
          </w:p>
        </w:tc>
        <w:tc>
          <w:tcPr>
            <w:tcW w:w="3990" w:type="dxa"/>
          </w:tcPr>
          <w:p w14:paraId="16C41203" w14:textId="4E1CFCEC" w:rsidR="009F5EEF" w:rsidRDefault="00D80A08" w:rsidP="00681BAE">
            <w:pPr>
              <w:rPr>
                <w:rFonts w:eastAsiaTheme="minorEastAsia"/>
                <w:lang w:eastAsia="zh-CN"/>
              </w:rPr>
            </w:pPr>
            <w:r w:rsidRPr="00D80A08">
              <w:rPr>
                <w:rFonts w:eastAsiaTheme="minorEastAsia"/>
                <w:noProof/>
                <w:lang w:eastAsia="zh-CN"/>
              </w:rPr>
              <w:drawing>
                <wp:inline distT="0" distB="0" distL="0" distR="0" wp14:anchorId="491FBCD4" wp14:editId="3B8E92A5">
                  <wp:extent cx="2430243" cy="169545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08318" cy="1749919"/>
                          </a:xfrm>
                          <a:prstGeom prst="rect">
                            <a:avLst/>
                          </a:prstGeom>
                        </pic:spPr>
                      </pic:pic>
                    </a:graphicData>
                  </a:graphic>
                </wp:inline>
              </w:drawing>
            </w:r>
          </w:p>
        </w:tc>
        <w:tc>
          <w:tcPr>
            <w:tcW w:w="4086" w:type="dxa"/>
          </w:tcPr>
          <w:p w14:paraId="7AF3BD4D" w14:textId="14F207F1" w:rsidR="009F5EEF" w:rsidRDefault="00EB4537" w:rsidP="00681BAE">
            <w:pPr>
              <w:rPr>
                <w:rFonts w:eastAsiaTheme="minorEastAsia"/>
                <w:lang w:eastAsia="zh-CN"/>
              </w:rPr>
            </w:pPr>
            <w:r w:rsidRPr="00EB4537">
              <w:rPr>
                <w:rFonts w:eastAsiaTheme="minorEastAsia"/>
                <w:noProof/>
                <w:lang w:eastAsia="zh-CN"/>
              </w:rPr>
              <w:drawing>
                <wp:inline distT="0" distB="0" distL="0" distR="0" wp14:anchorId="24275A74" wp14:editId="0E314F65">
                  <wp:extent cx="2430246" cy="1695450"/>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457219" cy="1714268"/>
                          </a:xfrm>
                          <a:prstGeom prst="rect">
                            <a:avLst/>
                          </a:prstGeom>
                        </pic:spPr>
                      </pic:pic>
                    </a:graphicData>
                  </a:graphic>
                </wp:inline>
              </w:drawing>
            </w:r>
          </w:p>
        </w:tc>
      </w:tr>
      <w:tr w:rsidR="00C11AAE" w14:paraId="7C5DBF3A" w14:textId="77777777" w:rsidTr="00EB4537">
        <w:tc>
          <w:tcPr>
            <w:tcW w:w="1555" w:type="dxa"/>
          </w:tcPr>
          <w:p w14:paraId="14768D23" w14:textId="77777777" w:rsidR="009F5EEF" w:rsidRDefault="009F5EEF" w:rsidP="00681BAE">
            <w:pPr>
              <w:rPr>
                <w:rFonts w:eastAsiaTheme="minorEastAsia"/>
                <w:lang w:eastAsia="zh-CN"/>
              </w:rPr>
            </w:pPr>
            <w:r>
              <w:rPr>
                <w:rFonts w:eastAsiaTheme="minorEastAsia" w:hint="eastAsia"/>
                <w:lang w:eastAsia="zh-CN"/>
              </w:rPr>
              <w:t>U</w:t>
            </w:r>
            <w:r>
              <w:rPr>
                <w:rFonts w:eastAsiaTheme="minorEastAsia"/>
                <w:lang w:eastAsia="zh-CN"/>
              </w:rPr>
              <w:t>rban(4GHz)</w:t>
            </w:r>
          </w:p>
        </w:tc>
        <w:tc>
          <w:tcPr>
            <w:tcW w:w="3990" w:type="dxa"/>
          </w:tcPr>
          <w:p w14:paraId="231138FB" w14:textId="423DFCF6" w:rsidR="009F5EEF" w:rsidRDefault="000B7C4C" w:rsidP="00681BAE">
            <w:pPr>
              <w:rPr>
                <w:rFonts w:eastAsiaTheme="minorEastAsia"/>
                <w:lang w:eastAsia="zh-CN"/>
              </w:rPr>
            </w:pPr>
            <w:r w:rsidRPr="000B7C4C">
              <w:rPr>
                <w:rFonts w:eastAsiaTheme="minorEastAsia"/>
                <w:noProof/>
                <w:lang w:eastAsia="zh-CN"/>
              </w:rPr>
              <w:drawing>
                <wp:inline distT="0" distB="0" distL="0" distR="0" wp14:anchorId="5F1E423B" wp14:editId="13F4D329">
                  <wp:extent cx="2446629" cy="1706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62010" cy="1717610"/>
                          </a:xfrm>
                          <a:prstGeom prst="rect">
                            <a:avLst/>
                          </a:prstGeom>
                        </pic:spPr>
                      </pic:pic>
                    </a:graphicData>
                  </a:graphic>
                </wp:inline>
              </w:drawing>
            </w:r>
          </w:p>
        </w:tc>
        <w:tc>
          <w:tcPr>
            <w:tcW w:w="4086" w:type="dxa"/>
          </w:tcPr>
          <w:p w14:paraId="66C3B0AD" w14:textId="34A489A2" w:rsidR="009F5EEF" w:rsidRDefault="00422C79" w:rsidP="00681BAE">
            <w:pPr>
              <w:rPr>
                <w:rFonts w:eastAsiaTheme="minorEastAsia"/>
                <w:lang w:eastAsia="zh-CN"/>
              </w:rPr>
            </w:pPr>
            <w:r w:rsidRPr="00422C79">
              <w:rPr>
                <w:rFonts w:eastAsiaTheme="minorEastAsia"/>
                <w:noProof/>
                <w:lang w:eastAsia="zh-CN"/>
              </w:rPr>
              <w:drawing>
                <wp:inline distT="0" distB="0" distL="0" distR="0" wp14:anchorId="2740E83D" wp14:editId="054A172D">
                  <wp:extent cx="2446630" cy="1706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459885" cy="1716128"/>
                          </a:xfrm>
                          <a:prstGeom prst="rect">
                            <a:avLst/>
                          </a:prstGeom>
                        </pic:spPr>
                      </pic:pic>
                    </a:graphicData>
                  </a:graphic>
                </wp:inline>
              </w:drawing>
            </w:r>
          </w:p>
        </w:tc>
      </w:tr>
      <w:tr w:rsidR="00C11AAE" w14:paraId="7EF72C73" w14:textId="77777777" w:rsidTr="00EB4537">
        <w:tc>
          <w:tcPr>
            <w:tcW w:w="1555" w:type="dxa"/>
          </w:tcPr>
          <w:p w14:paraId="337E00DE" w14:textId="77777777" w:rsidR="009F5EEF" w:rsidRDefault="009F5EEF" w:rsidP="00681BAE">
            <w:pPr>
              <w:rPr>
                <w:rFonts w:eastAsiaTheme="minorEastAsia"/>
                <w:lang w:eastAsia="zh-CN"/>
              </w:rPr>
            </w:pPr>
            <w:r>
              <w:rPr>
                <w:rFonts w:eastAsiaTheme="minorEastAsia" w:hint="eastAsia"/>
                <w:lang w:eastAsia="zh-CN"/>
              </w:rPr>
              <w:t>U</w:t>
            </w:r>
            <w:r>
              <w:rPr>
                <w:rFonts w:eastAsiaTheme="minorEastAsia"/>
                <w:lang w:eastAsia="zh-CN"/>
              </w:rPr>
              <w:t>rban(28GHz)</w:t>
            </w:r>
          </w:p>
        </w:tc>
        <w:tc>
          <w:tcPr>
            <w:tcW w:w="3990" w:type="dxa"/>
          </w:tcPr>
          <w:p w14:paraId="03F4149A" w14:textId="64E4F38A" w:rsidR="009F5EEF" w:rsidRDefault="00AF0073" w:rsidP="00681BAE">
            <w:pPr>
              <w:rPr>
                <w:rFonts w:eastAsiaTheme="minorEastAsia"/>
                <w:lang w:eastAsia="zh-CN"/>
              </w:rPr>
            </w:pPr>
            <w:r w:rsidRPr="00AF0073">
              <w:rPr>
                <w:rFonts w:eastAsiaTheme="minorEastAsia"/>
                <w:noProof/>
                <w:lang w:eastAsia="zh-CN"/>
              </w:rPr>
              <w:drawing>
                <wp:inline distT="0" distB="0" distL="0" distR="0" wp14:anchorId="3E5FD3D8" wp14:editId="19DAE763">
                  <wp:extent cx="2362200" cy="1647979"/>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385435" cy="1664189"/>
                          </a:xfrm>
                          <a:prstGeom prst="rect">
                            <a:avLst/>
                          </a:prstGeom>
                        </pic:spPr>
                      </pic:pic>
                    </a:graphicData>
                  </a:graphic>
                </wp:inline>
              </w:drawing>
            </w:r>
          </w:p>
        </w:tc>
        <w:tc>
          <w:tcPr>
            <w:tcW w:w="4086" w:type="dxa"/>
          </w:tcPr>
          <w:p w14:paraId="45C70427" w14:textId="4F518920" w:rsidR="009F5EEF" w:rsidRDefault="00C11AAE" w:rsidP="00681BAE">
            <w:pPr>
              <w:rPr>
                <w:rFonts w:eastAsiaTheme="minorEastAsia"/>
                <w:lang w:eastAsia="zh-CN"/>
              </w:rPr>
            </w:pPr>
            <w:r w:rsidRPr="00C11AAE">
              <w:rPr>
                <w:rFonts w:eastAsiaTheme="minorEastAsia"/>
                <w:noProof/>
                <w:lang w:eastAsia="zh-CN"/>
              </w:rPr>
              <w:drawing>
                <wp:inline distT="0" distB="0" distL="0" distR="0" wp14:anchorId="06067A81" wp14:editId="7A1CDCA5">
                  <wp:extent cx="2358945" cy="1645708"/>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83978" cy="1663172"/>
                          </a:xfrm>
                          <a:prstGeom prst="rect">
                            <a:avLst/>
                          </a:prstGeom>
                        </pic:spPr>
                      </pic:pic>
                    </a:graphicData>
                  </a:graphic>
                </wp:inline>
              </w:drawing>
            </w:r>
          </w:p>
        </w:tc>
      </w:tr>
    </w:tbl>
    <w:p w14:paraId="58F17F66" w14:textId="211BCFB8" w:rsidR="009F5EEF" w:rsidRDefault="009F5EEF" w:rsidP="009F5EEF">
      <w:pPr>
        <w:jc w:val="center"/>
        <w:rPr>
          <w:lang w:eastAsia="zh-CN"/>
        </w:rPr>
      </w:pPr>
      <w:r>
        <w:rPr>
          <w:rFonts w:hint="eastAsia"/>
          <w:lang w:eastAsia="zh-CN"/>
        </w:rPr>
        <w:lastRenderedPageBreak/>
        <w:t>F</w:t>
      </w:r>
      <w:r>
        <w:rPr>
          <w:lang w:eastAsia="zh-CN"/>
        </w:rPr>
        <w:t xml:space="preserve">igure 4 BLER performance for </w:t>
      </w:r>
      <w:r>
        <w:rPr>
          <w:rFonts w:hint="eastAsia"/>
          <w:lang w:eastAsia="zh-CN"/>
        </w:rPr>
        <w:t>pi/2 BPSK and QPSK</w:t>
      </w:r>
    </w:p>
    <w:p w14:paraId="3E615382" w14:textId="62862DBA" w:rsidR="007A6453" w:rsidRDefault="007A6453" w:rsidP="00E73135">
      <w:pPr>
        <w:pStyle w:val="afe"/>
        <w:spacing w:afterLines="50" w:after="120"/>
        <w:ind w:leftChars="0" w:left="0"/>
        <w:rPr>
          <w:bCs/>
          <w:lang w:eastAsia="zh-CN"/>
        </w:rPr>
      </w:pPr>
      <w:r>
        <w:rPr>
          <w:rFonts w:hint="eastAsia"/>
          <w:bCs/>
          <w:lang w:eastAsia="zh-CN"/>
        </w:rPr>
        <w:t xml:space="preserve">To have a comprehensive comparison among different </w:t>
      </w:r>
      <w:r w:rsidR="004C40E8">
        <w:rPr>
          <w:bCs/>
          <w:lang w:eastAsia="zh-CN"/>
        </w:rPr>
        <w:t>tone reservation factor</w:t>
      </w:r>
      <w:r>
        <w:rPr>
          <w:rFonts w:hint="eastAsia"/>
          <w:bCs/>
          <w:lang w:eastAsia="zh-CN"/>
        </w:rPr>
        <w:t>, the performance of PAPR/CM and LLS are summarized in Table 2 and Table 3 for pi/2-BPSK and QPSK respectively.</w:t>
      </w:r>
    </w:p>
    <w:p w14:paraId="178D9ED6" w14:textId="77777777" w:rsidR="000878BB" w:rsidRDefault="000878BB" w:rsidP="000878BB">
      <w:pPr>
        <w:pStyle w:val="afe"/>
        <w:spacing w:afterLines="50" w:after="120"/>
        <w:ind w:leftChars="0" w:left="0"/>
        <w:jc w:val="center"/>
        <w:rPr>
          <w:bCs/>
          <w:lang w:eastAsia="zh-CN"/>
        </w:rPr>
      </w:pPr>
      <w:r>
        <w:rPr>
          <w:rFonts w:hint="eastAsia"/>
          <w:bCs/>
          <w:lang w:eastAsia="zh-CN"/>
        </w:rPr>
        <w:t>Table 2. Comparison summary of performance comparison for Pi/2-BPSK</w:t>
      </w:r>
    </w:p>
    <w:tbl>
      <w:tblPr>
        <w:tblStyle w:val="af1"/>
        <w:tblW w:w="0" w:type="auto"/>
        <w:tblInd w:w="421" w:type="dxa"/>
        <w:tblLook w:val="04A0" w:firstRow="1" w:lastRow="0" w:firstColumn="1" w:lastColumn="0" w:noHBand="0" w:noVBand="1"/>
      </w:tblPr>
      <w:tblGrid>
        <w:gridCol w:w="992"/>
        <w:gridCol w:w="1805"/>
        <w:gridCol w:w="1313"/>
        <w:gridCol w:w="771"/>
        <w:gridCol w:w="1315"/>
        <w:gridCol w:w="807"/>
        <w:gridCol w:w="1278"/>
        <w:gridCol w:w="929"/>
      </w:tblGrid>
      <w:tr w:rsidR="00405FE9" w14:paraId="2B3D0370" w14:textId="77777777" w:rsidTr="00405FE9">
        <w:tc>
          <w:tcPr>
            <w:tcW w:w="2797" w:type="dxa"/>
            <w:gridSpan w:val="2"/>
            <w:vMerge w:val="restart"/>
            <w:vAlign w:val="center"/>
          </w:tcPr>
          <w:p w14:paraId="3F311289" w14:textId="215697B3" w:rsidR="00405FE9" w:rsidRDefault="00405FE9" w:rsidP="00405FE9">
            <w:pPr>
              <w:jc w:val="center"/>
              <w:rPr>
                <w:rFonts w:eastAsiaTheme="minorEastAsia"/>
                <w:lang w:eastAsia="zh-CN"/>
              </w:rPr>
            </w:pPr>
            <w:r>
              <w:rPr>
                <w:rFonts w:eastAsiaTheme="minorEastAsia"/>
                <w:lang w:eastAsia="zh-CN"/>
              </w:rPr>
              <w:t>Pi/2-BPSK</w:t>
            </w:r>
          </w:p>
        </w:tc>
        <w:tc>
          <w:tcPr>
            <w:tcW w:w="2084" w:type="dxa"/>
            <w:gridSpan w:val="2"/>
            <w:vAlign w:val="center"/>
          </w:tcPr>
          <w:p w14:paraId="58A0F0B4" w14:textId="2A3CAAD1" w:rsidR="00405FE9" w:rsidRDefault="00405FE9" w:rsidP="00824044">
            <w:pPr>
              <w:jc w:val="center"/>
              <w:rPr>
                <w:rFonts w:eastAsiaTheme="minorEastAsia"/>
                <w:lang w:eastAsia="zh-CN"/>
              </w:rPr>
            </w:pPr>
            <w:r>
              <w:rPr>
                <w:rFonts w:eastAsiaTheme="minorEastAsia" w:hint="eastAsia"/>
                <w:lang w:eastAsia="zh-CN"/>
              </w:rPr>
              <w:t>C</w:t>
            </w:r>
            <w:r>
              <w:rPr>
                <w:rFonts w:eastAsiaTheme="minorEastAsia"/>
                <w:lang w:eastAsia="zh-CN"/>
              </w:rPr>
              <w:t>M</w:t>
            </w:r>
          </w:p>
        </w:tc>
        <w:tc>
          <w:tcPr>
            <w:tcW w:w="2122" w:type="dxa"/>
            <w:gridSpan w:val="2"/>
            <w:vAlign w:val="center"/>
          </w:tcPr>
          <w:p w14:paraId="313F088D" w14:textId="7ADBABA2" w:rsidR="00405FE9" w:rsidRDefault="00405FE9" w:rsidP="00824044">
            <w:pPr>
              <w:jc w:val="center"/>
              <w:rPr>
                <w:rFonts w:eastAsiaTheme="minorEastAsia"/>
                <w:lang w:eastAsia="zh-CN"/>
              </w:rPr>
            </w:pPr>
            <w:r>
              <w:rPr>
                <w:rFonts w:eastAsiaTheme="minorEastAsia" w:hint="eastAsia"/>
                <w:lang w:eastAsia="zh-CN"/>
              </w:rPr>
              <w:t>P</w:t>
            </w:r>
            <w:r>
              <w:rPr>
                <w:rFonts w:eastAsiaTheme="minorEastAsia"/>
                <w:lang w:eastAsia="zh-CN"/>
              </w:rPr>
              <w:t>APR</w:t>
            </w:r>
          </w:p>
        </w:tc>
        <w:tc>
          <w:tcPr>
            <w:tcW w:w="2207" w:type="dxa"/>
            <w:gridSpan w:val="2"/>
            <w:vAlign w:val="center"/>
          </w:tcPr>
          <w:p w14:paraId="5A37D6EC" w14:textId="67A42030" w:rsidR="00405FE9" w:rsidRDefault="00405FE9" w:rsidP="00824044">
            <w:pPr>
              <w:jc w:val="center"/>
              <w:rPr>
                <w:rFonts w:eastAsiaTheme="minorEastAsia"/>
                <w:lang w:eastAsia="zh-CN"/>
              </w:rPr>
            </w:pPr>
            <w:r>
              <w:rPr>
                <w:rFonts w:eastAsiaTheme="minorEastAsia" w:hint="eastAsia"/>
                <w:lang w:eastAsia="zh-CN"/>
              </w:rPr>
              <w:t>R</w:t>
            </w:r>
            <w:r>
              <w:rPr>
                <w:rFonts w:eastAsiaTheme="minorEastAsia"/>
                <w:lang w:eastAsia="zh-CN"/>
              </w:rPr>
              <w:t>equired SNR</w:t>
            </w:r>
          </w:p>
        </w:tc>
      </w:tr>
      <w:tr w:rsidR="00405FE9" w14:paraId="37F39BC9" w14:textId="77777777" w:rsidTr="00AC0F62">
        <w:tc>
          <w:tcPr>
            <w:tcW w:w="2797" w:type="dxa"/>
            <w:gridSpan w:val="2"/>
            <w:vMerge/>
          </w:tcPr>
          <w:p w14:paraId="5EB9A226" w14:textId="1E6C2EC6" w:rsidR="00405FE9" w:rsidRDefault="00405FE9" w:rsidP="00900F8C">
            <w:pPr>
              <w:rPr>
                <w:rFonts w:eastAsiaTheme="minorEastAsia"/>
                <w:lang w:eastAsia="zh-CN"/>
              </w:rPr>
            </w:pPr>
          </w:p>
        </w:tc>
        <w:tc>
          <w:tcPr>
            <w:tcW w:w="1313" w:type="dxa"/>
            <w:vAlign w:val="center"/>
          </w:tcPr>
          <w:p w14:paraId="7CBBD32D" w14:textId="730B801F" w:rsidR="00405FE9" w:rsidRDefault="00405FE9" w:rsidP="00824044">
            <w:pPr>
              <w:jc w:val="center"/>
              <w:rPr>
                <w:rFonts w:eastAsiaTheme="minorEastAsia"/>
                <w:lang w:eastAsia="zh-CN"/>
              </w:rPr>
            </w:pPr>
            <w:r w:rsidRPr="001B00FD">
              <w:rPr>
                <w:rFonts w:eastAsiaTheme="minorEastAsia"/>
                <w:lang w:eastAsia="zh-CN"/>
              </w:rPr>
              <w:t>CDF@</w:t>
            </w:r>
            <w:r w:rsidR="00673E91">
              <w:rPr>
                <w:rFonts w:eastAsiaTheme="minorEastAsia"/>
                <w:lang w:eastAsia="zh-CN"/>
              </w:rPr>
              <w:t>99%</w:t>
            </w:r>
          </w:p>
        </w:tc>
        <w:tc>
          <w:tcPr>
            <w:tcW w:w="771" w:type="dxa"/>
            <w:vAlign w:val="center"/>
          </w:tcPr>
          <w:p w14:paraId="128E6A11" w14:textId="1B77C1B6" w:rsidR="00405FE9" w:rsidRDefault="00405FE9" w:rsidP="00824044">
            <w:pPr>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1315" w:type="dxa"/>
            <w:vAlign w:val="center"/>
          </w:tcPr>
          <w:p w14:paraId="760E9809" w14:textId="77777777" w:rsidR="00405FE9" w:rsidRDefault="00405FE9" w:rsidP="00824044">
            <w:pPr>
              <w:jc w:val="center"/>
              <w:rPr>
                <w:rFonts w:eastAsiaTheme="minorEastAsia"/>
                <w:lang w:eastAsia="zh-CN"/>
              </w:rPr>
            </w:pPr>
            <w:r w:rsidRPr="001B00FD">
              <w:rPr>
                <w:rFonts w:eastAsiaTheme="minorEastAsia"/>
                <w:lang w:eastAsia="zh-CN"/>
              </w:rPr>
              <w:t>C</w:t>
            </w:r>
            <w:r>
              <w:rPr>
                <w:rFonts w:eastAsiaTheme="minorEastAsia"/>
                <w:lang w:eastAsia="zh-CN"/>
              </w:rPr>
              <w:t>C</w:t>
            </w:r>
            <w:r w:rsidRPr="001B00FD">
              <w:rPr>
                <w:rFonts w:eastAsiaTheme="minorEastAsia"/>
                <w:lang w:eastAsia="zh-CN"/>
              </w:rPr>
              <w:t>DF@1e-</w:t>
            </w:r>
            <w:r>
              <w:rPr>
                <w:rFonts w:eastAsiaTheme="minorEastAsia"/>
                <w:lang w:eastAsia="zh-CN"/>
              </w:rPr>
              <w:t>2</w:t>
            </w:r>
          </w:p>
        </w:tc>
        <w:tc>
          <w:tcPr>
            <w:tcW w:w="807" w:type="dxa"/>
            <w:vAlign w:val="center"/>
          </w:tcPr>
          <w:p w14:paraId="7C87D4FB" w14:textId="4251F582" w:rsidR="00405FE9" w:rsidRDefault="00405FE9" w:rsidP="00824044">
            <w:pPr>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1278" w:type="dxa"/>
            <w:vAlign w:val="center"/>
          </w:tcPr>
          <w:p w14:paraId="31DF01A0" w14:textId="77777777" w:rsidR="00405FE9" w:rsidRDefault="00405FE9" w:rsidP="00824044">
            <w:pPr>
              <w:jc w:val="center"/>
              <w:rPr>
                <w:rFonts w:eastAsiaTheme="minorEastAsia"/>
                <w:lang w:eastAsia="zh-CN"/>
              </w:rPr>
            </w:pPr>
            <w:r>
              <w:rPr>
                <w:rFonts w:eastAsiaTheme="minorEastAsia" w:hint="eastAsia"/>
                <w:lang w:eastAsia="zh-CN"/>
              </w:rPr>
              <w:t>B</w:t>
            </w:r>
            <w:r>
              <w:rPr>
                <w:rFonts w:eastAsiaTheme="minorEastAsia"/>
                <w:lang w:eastAsia="zh-CN"/>
              </w:rPr>
              <w:t>LER@10%</w:t>
            </w:r>
          </w:p>
        </w:tc>
        <w:tc>
          <w:tcPr>
            <w:tcW w:w="929" w:type="dxa"/>
            <w:vAlign w:val="center"/>
          </w:tcPr>
          <w:p w14:paraId="020293FA" w14:textId="6AF76041" w:rsidR="00405FE9" w:rsidRDefault="00405FE9" w:rsidP="00824044">
            <w:pPr>
              <w:jc w:val="center"/>
              <w:rPr>
                <w:rFonts w:eastAsiaTheme="minorEastAsia"/>
                <w:lang w:eastAsia="zh-CN"/>
              </w:rPr>
            </w:pPr>
            <w:r>
              <w:rPr>
                <w:rFonts w:eastAsiaTheme="minorEastAsia" w:hint="eastAsia"/>
                <w:lang w:eastAsia="zh-CN"/>
              </w:rPr>
              <w:t>g</w:t>
            </w:r>
            <w:r>
              <w:rPr>
                <w:rFonts w:eastAsiaTheme="minorEastAsia"/>
                <w:lang w:eastAsia="zh-CN"/>
              </w:rPr>
              <w:t>ain</w:t>
            </w:r>
          </w:p>
        </w:tc>
      </w:tr>
      <w:tr w:rsidR="00405FE9" w14:paraId="22A60D84" w14:textId="77777777" w:rsidTr="00AC0F62">
        <w:tc>
          <w:tcPr>
            <w:tcW w:w="992" w:type="dxa"/>
            <w:vMerge w:val="restart"/>
            <w:vAlign w:val="center"/>
          </w:tcPr>
          <w:p w14:paraId="01BC0E92" w14:textId="5E3CF98C" w:rsidR="00405FE9" w:rsidRDefault="00405FE9" w:rsidP="00405FE9">
            <w:pPr>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1805" w:type="dxa"/>
            <w:vAlign w:val="center"/>
          </w:tcPr>
          <w:p w14:paraId="17AC502E" w14:textId="576CBDD9" w:rsidR="00405FE9" w:rsidRDefault="00405FE9" w:rsidP="00405FE9">
            <w:pPr>
              <w:jc w:val="center"/>
              <w:rPr>
                <w:rFonts w:eastAsiaTheme="minorEastAsia"/>
                <w:lang w:eastAsia="zh-CN"/>
              </w:rPr>
            </w:pPr>
            <w:r>
              <w:rPr>
                <w:rFonts w:eastAsiaTheme="minorEastAsia" w:hint="eastAsia"/>
                <w:lang w:eastAsia="zh-CN"/>
              </w:rPr>
              <w:t>N</w:t>
            </w:r>
            <w:r>
              <w:rPr>
                <w:rFonts w:eastAsiaTheme="minorEastAsia"/>
                <w:lang w:eastAsia="zh-CN"/>
              </w:rPr>
              <w:t>o PRT (baseline)</w:t>
            </w:r>
          </w:p>
        </w:tc>
        <w:tc>
          <w:tcPr>
            <w:tcW w:w="1313" w:type="dxa"/>
            <w:vAlign w:val="center"/>
          </w:tcPr>
          <w:p w14:paraId="58A850F9" w14:textId="1174808E"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.4982</w:t>
            </w:r>
          </w:p>
        </w:tc>
        <w:tc>
          <w:tcPr>
            <w:tcW w:w="771" w:type="dxa"/>
            <w:vAlign w:val="center"/>
          </w:tcPr>
          <w:p w14:paraId="488CBD3E" w14:textId="329A59BB" w:rsidR="00405FE9" w:rsidRPr="00517C26" w:rsidRDefault="00F80EFA" w:rsidP="00824044">
            <w:pPr>
              <w:jc w:val="center"/>
              <w:rPr>
                <w:rFonts w:eastAsiaTheme="minorEastAsia"/>
                <w:color w:val="FF0000"/>
                <w:lang w:eastAsia="zh-CN"/>
              </w:rPr>
            </w:pPr>
            <w:r w:rsidRPr="00517C26">
              <w:rPr>
                <w:rFonts w:eastAsiaTheme="minorEastAsia" w:hint="eastAsia"/>
                <w:color w:val="FF0000"/>
                <w:lang w:eastAsia="zh-CN"/>
              </w:rPr>
              <w:t>-</w:t>
            </w:r>
          </w:p>
        </w:tc>
        <w:tc>
          <w:tcPr>
            <w:tcW w:w="1315" w:type="dxa"/>
            <w:vAlign w:val="center"/>
          </w:tcPr>
          <w:p w14:paraId="7D8D517B" w14:textId="10703B6E" w:rsidR="00405FE9" w:rsidRDefault="004E20FE" w:rsidP="00824044">
            <w:pPr>
              <w:jc w:val="center"/>
              <w:rPr>
                <w:rFonts w:eastAsiaTheme="minorEastAsia"/>
                <w:lang w:eastAsia="zh-CN"/>
              </w:rPr>
            </w:pPr>
            <w:r>
              <w:rPr>
                <w:rFonts w:eastAsiaTheme="minorEastAsia" w:hint="eastAsia"/>
                <w:lang w:eastAsia="zh-CN"/>
              </w:rPr>
              <w:t>6</w:t>
            </w:r>
            <w:r>
              <w:rPr>
                <w:rFonts w:eastAsiaTheme="minorEastAsia"/>
                <w:lang w:eastAsia="zh-CN"/>
              </w:rPr>
              <w:t>.47</w:t>
            </w:r>
          </w:p>
        </w:tc>
        <w:tc>
          <w:tcPr>
            <w:tcW w:w="807" w:type="dxa"/>
            <w:vAlign w:val="center"/>
          </w:tcPr>
          <w:p w14:paraId="5A44C6C4" w14:textId="667132E6" w:rsidR="00405FE9" w:rsidRPr="00517C26" w:rsidRDefault="00F80EFA" w:rsidP="00824044">
            <w:pPr>
              <w:jc w:val="center"/>
              <w:rPr>
                <w:rFonts w:eastAsiaTheme="minorEastAsia"/>
                <w:color w:val="FF0000"/>
                <w:lang w:eastAsia="zh-CN"/>
              </w:rPr>
            </w:pPr>
            <w:r w:rsidRPr="00517C26">
              <w:rPr>
                <w:rFonts w:eastAsiaTheme="minorEastAsia" w:hint="eastAsia"/>
                <w:color w:val="FF0000"/>
                <w:lang w:eastAsia="zh-CN"/>
              </w:rPr>
              <w:t>-</w:t>
            </w:r>
          </w:p>
        </w:tc>
        <w:tc>
          <w:tcPr>
            <w:tcW w:w="1278" w:type="dxa"/>
            <w:vAlign w:val="center"/>
          </w:tcPr>
          <w:p w14:paraId="7D76D377" w14:textId="3B5F3E0F" w:rsidR="00405FE9" w:rsidRDefault="00714364" w:rsidP="00824044">
            <w:pPr>
              <w:jc w:val="center"/>
              <w:rPr>
                <w:rFonts w:eastAsiaTheme="minorEastAsia"/>
                <w:lang w:eastAsia="zh-CN"/>
              </w:rPr>
            </w:pPr>
            <w:r>
              <w:rPr>
                <w:rFonts w:eastAsiaTheme="minorEastAsia" w:hint="eastAsia"/>
                <w:lang w:eastAsia="zh-CN"/>
              </w:rPr>
              <w:t>-</w:t>
            </w:r>
            <w:r>
              <w:rPr>
                <w:rFonts w:eastAsiaTheme="minorEastAsia"/>
                <w:lang w:eastAsia="zh-CN"/>
              </w:rPr>
              <w:t>8.17</w:t>
            </w:r>
          </w:p>
        </w:tc>
        <w:tc>
          <w:tcPr>
            <w:tcW w:w="929" w:type="dxa"/>
            <w:vAlign w:val="center"/>
          </w:tcPr>
          <w:p w14:paraId="1B8A45D7" w14:textId="1FBA84D6" w:rsidR="00405FE9" w:rsidRPr="00517C26" w:rsidRDefault="00F80EFA" w:rsidP="00824044">
            <w:pPr>
              <w:jc w:val="center"/>
              <w:rPr>
                <w:rFonts w:eastAsiaTheme="minorEastAsia"/>
                <w:color w:val="FF0000"/>
                <w:lang w:eastAsia="zh-CN"/>
              </w:rPr>
            </w:pPr>
            <w:r w:rsidRPr="00517C26">
              <w:rPr>
                <w:rFonts w:eastAsiaTheme="minorEastAsia" w:hint="eastAsia"/>
                <w:color w:val="FF0000"/>
                <w:lang w:eastAsia="zh-CN"/>
              </w:rPr>
              <w:t>-</w:t>
            </w:r>
          </w:p>
        </w:tc>
      </w:tr>
      <w:tr w:rsidR="00405FE9" w14:paraId="431147CD" w14:textId="77777777" w:rsidTr="00AC0F62">
        <w:tc>
          <w:tcPr>
            <w:tcW w:w="992" w:type="dxa"/>
            <w:vMerge/>
          </w:tcPr>
          <w:p w14:paraId="3AC29CDD" w14:textId="77777777" w:rsidR="00405FE9" w:rsidRDefault="00405FE9" w:rsidP="00405FE9">
            <w:pPr>
              <w:jc w:val="center"/>
              <w:rPr>
                <w:rFonts w:eastAsiaTheme="minorEastAsia"/>
                <w:lang w:eastAsia="zh-CN"/>
              </w:rPr>
            </w:pPr>
          </w:p>
        </w:tc>
        <w:tc>
          <w:tcPr>
            <w:tcW w:w="1805" w:type="dxa"/>
            <w:vAlign w:val="center"/>
          </w:tcPr>
          <w:p w14:paraId="57615492" w14:textId="26879743" w:rsidR="00405FE9" w:rsidRDefault="00405FE9" w:rsidP="00405FE9">
            <w:pPr>
              <w:jc w:val="center"/>
              <w:rPr>
                <w:rFonts w:eastAsiaTheme="minorEastAsia"/>
                <w:lang w:eastAsia="zh-CN"/>
              </w:rPr>
            </w:pPr>
            <w:r>
              <w:rPr>
                <w:rFonts w:eastAsiaTheme="minorEastAsia" w:hint="eastAsia"/>
                <w:lang w:eastAsia="zh-CN"/>
              </w:rPr>
              <w:t>1</w:t>
            </w:r>
            <w:r>
              <w:rPr>
                <w:rFonts w:eastAsiaTheme="minorEastAsia"/>
                <w:lang w:eastAsia="zh-CN"/>
              </w:rPr>
              <w:t>2.5% PRT</w:t>
            </w:r>
          </w:p>
        </w:tc>
        <w:tc>
          <w:tcPr>
            <w:tcW w:w="1313" w:type="dxa"/>
            <w:vAlign w:val="center"/>
          </w:tcPr>
          <w:p w14:paraId="68E88BE9" w14:textId="31BEF0E2"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.3855</w:t>
            </w:r>
          </w:p>
        </w:tc>
        <w:tc>
          <w:tcPr>
            <w:tcW w:w="771" w:type="dxa"/>
            <w:vAlign w:val="center"/>
          </w:tcPr>
          <w:p w14:paraId="4BF65A27" w14:textId="27DFBF75" w:rsidR="00405FE9" w:rsidRPr="00517C26" w:rsidRDefault="00681BAE"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.1127</w:t>
            </w:r>
          </w:p>
        </w:tc>
        <w:tc>
          <w:tcPr>
            <w:tcW w:w="1315" w:type="dxa"/>
            <w:vAlign w:val="center"/>
          </w:tcPr>
          <w:p w14:paraId="4B50445A" w14:textId="60F02FB0" w:rsidR="00405FE9" w:rsidRDefault="00A60876" w:rsidP="00824044">
            <w:pPr>
              <w:jc w:val="center"/>
              <w:rPr>
                <w:rFonts w:eastAsiaTheme="minorEastAsia"/>
                <w:lang w:eastAsia="zh-CN"/>
              </w:rPr>
            </w:pPr>
            <w:r>
              <w:rPr>
                <w:rFonts w:eastAsiaTheme="minorEastAsia" w:hint="eastAsia"/>
                <w:lang w:eastAsia="zh-CN"/>
              </w:rPr>
              <w:t>6</w:t>
            </w:r>
            <w:r>
              <w:rPr>
                <w:rFonts w:eastAsiaTheme="minorEastAsia"/>
                <w:lang w:eastAsia="zh-CN"/>
              </w:rPr>
              <w:t>.41</w:t>
            </w:r>
          </w:p>
        </w:tc>
        <w:tc>
          <w:tcPr>
            <w:tcW w:w="807" w:type="dxa"/>
            <w:vAlign w:val="center"/>
          </w:tcPr>
          <w:p w14:paraId="44ED6056" w14:textId="58AAEB7F" w:rsidR="00405FE9" w:rsidRPr="00517C26" w:rsidRDefault="002446F6"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.06</w:t>
            </w:r>
          </w:p>
        </w:tc>
        <w:tc>
          <w:tcPr>
            <w:tcW w:w="1278" w:type="dxa"/>
            <w:vAlign w:val="center"/>
          </w:tcPr>
          <w:p w14:paraId="47D382E4" w14:textId="2FE6F991" w:rsidR="00405FE9" w:rsidRDefault="00923482" w:rsidP="00824044">
            <w:pPr>
              <w:jc w:val="center"/>
              <w:rPr>
                <w:rFonts w:eastAsiaTheme="minorEastAsia"/>
                <w:lang w:eastAsia="zh-CN"/>
              </w:rPr>
            </w:pPr>
            <w:r>
              <w:rPr>
                <w:rFonts w:eastAsiaTheme="minorEastAsia" w:hint="eastAsia"/>
                <w:lang w:eastAsia="zh-CN"/>
              </w:rPr>
              <w:t>-</w:t>
            </w:r>
            <w:r>
              <w:rPr>
                <w:rFonts w:eastAsiaTheme="minorEastAsia"/>
                <w:lang w:eastAsia="zh-CN"/>
              </w:rPr>
              <w:t>8.18</w:t>
            </w:r>
          </w:p>
        </w:tc>
        <w:tc>
          <w:tcPr>
            <w:tcW w:w="929" w:type="dxa"/>
            <w:vAlign w:val="center"/>
          </w:tcPr>
          <w:p w14:paraId="619598BC" w14:textId="4661B91B" w:rsidR="00405FE9" w:rsidRPr="00517C26" w:rsidRDefault="00F55489"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.01</w:t>
            </w:r>
          </w:p>
        </w:tc>
      </w:tr>
      <w:tr w:rsidR="00405FE9" w14:paraId="3845E657" w14:textId="77777777" w:rsidTr="00AC0F62">
        <w:trPr>
          <w:trHeight w:val="42"/>
        </w:trPr>
        <w:tc>
          <w:tcPr>
            <w:tcW w:w="992" w:type="dxa"/>
            <w:vMerge/>
          </w:tcPr>
          <w:p w14:paraId="02ACA45E" w14:textId="77777777" w:rsidR="00405FE9" w:rsidRDefault="00405FE9" w:rsidP="00405FE9">
            <w:pPr>
              <w:jc w:val="center"/>
              <w:rPr>
                <w:rFonts w:eastAsiaTheme="minorEastAsia"/>
                <w:lang w:eastAsia="zh-CN"/>
              </w:rPr>
            </w:pPr>
          </w:p>
        </w:tc>
        <w:tc>
          <w:tcPr>
            <w:tcW w:w="1805" w:type="dxa"/>
            <w:vAlign w:val="center"/>
          </w:tcPr>
          <w:p w14:paraId="08FC65B5" w14:textId="5708AB9E" w:rsidR="00405FE9" w:rsidRDefault="00405FE9" w:rsidP="00405FE9">
            <w:pPr>
              <w:jc w:val="center"/>
              <w:rPr>
                <w:rFonts w:eastAsiaTheme="minorEastAsia"/>
                <w:lang w:eastAsia="zh-CN"/>
              </w:rPr>
            </w:pPr>
            <w:r>
              <w:rPr>
                <w:rFonts w:eastAsiaTheme="minorEastAsia" w:hint="eastAsia"/>
                <w:lang w:eastAsia="zh-CN"/>
              </w:rPr>
              <w:t>2</w:t>
            </w:r>
            <w:r>
              <w:rPr>
                <w:rFonts w:eastAsiaTheme="minorEastAsia"/>
                <w:lang w:eastAsia="zh-CN"/>
              </w:rPr>
              <w:t>5% PRT</w:t>
            </w:r>
          </w:p>
        </w:tc>
        <w:tc>
          <w:tcPr>
            <w:tcW w:w="1313" w:type="dxa"/>
            <w:vAlign w:val="center"/>
          </w:tcPr>
          <w:p w14:paraId="3275F19F" w14:textId="5A41574D"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.2733</w:t>
            </w:r>
          </w:p>
        </w:tc>
        <w:tc>
          <w:tcPr>
            <w:tcW w:w="771" w:type="dxa"/>
            <w:vAlign w:val="center"/>
          </w:tcPr>
          <w:p w14:paraId="55D68940" w14:textId="6D4D8109" w:rsidR="00405FE9" w:rsidRPr="00517C26" w:rsidRDefault="00681BAE"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.2249</w:t>
            </w:r>
          </w:p>
        </w:tc>
        <w:tc>
          <w:tcPr>
            <w:tcW w:w="1315" w:type="dxa"/>
            <w:vAlign w:val="center"/>
          </w:tcPr>
          <w:p w14:paraId="273A63D1" w14:textId="55D07E95" w:rsidR="00405FE9" w:rsidRDefault="00A60876" w:rsidP="00824044">
            <w:pPr>
              <w:jc w:val="center"/>
              <w:rPr>
                <w:rFonts w:eastAsiaTheme="minorEastAsia"/>
                <w:lang w:eastAsia="zh-CN"/>
              </w:rPr>
            </w:pPr>
            <w:r>
              <w:rPr>
                <w:rFonts w:eastAsiaTheme="minorEastAsia" w:hint="eastAsia"/>
                <w:lang w:eastAsia="zh-CN"/>
              </w:rPr>
              <w:t>6</w:t>
            </w:r>
            <w:r>
              <w:rPr>
                <w:rFonts w:eastAsiaTheme="minorEastAsia"/>
                <w:lang w:eastAsia="zh-CN"/>
              </w:rPr>
              <w:t>.38</w:t>
            </w:r>
          </w:p>
        </w:tc>
        <w:tc>
          <w:tcPr>
            <w:tcW w:w="807" w:type="dxa"/>
            <w:vAlign w:val="center"/>
          </w:tcPr>
          <w:p w14:paraId="225C3471" w14:textId="2796E59C" w:rsidR="00405FE9" w:rsidRPr="00517C26" w:rsidRDefault="002446F6"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.09</w:t>
            </w:r>
          </w:p>
        </w:tc>
        <w:tc>
          <w:tcPr>
            <w:tcW w:w="1278" w:type="dxa"/>
            <w:vAlign w:val="center"/>
          </w:tcPr>
          <w:p w14:paraId="65C45DA3" w14:textId="6398E92C" w:rsidR="00405FE9" w:rsidRDefault="00923482" w:rsidP="00824044">
            <w:pPr>
              <w:jc w:val="center"/>
              <w:rPr>
                <w:rFonts w:eastAsiaTheme="minorEastAsia"/>
                <w:lang w:eastAsia="zh-CN"/>
              </w:rPr>
            </w:pPr>
            <w:r>
              <w:rPr>
                <w:rFonts w:eastAsiaTheme="minorEastAsia" w:hint="eastAsia"/>
                <w:lang w:eastAsia="zh-CN"/>
              </w:rPr>
              <w:t>-</w:t>
            </w:r>
            <w:r>
              <w:rPr>
                <w:rFonts w:eastAsiaTheme="minorEastAsia"/>
                <w:lang w:eastAsia="zh-CN"/>
              </w:rPr>
              <w:t>8.20</w:t>
            </w:r>
          </w:p>
        </w:tc>
        <w:tc>
          <w:tcPr>
            <w:tcW w:w="929" w:type="dxa"/>
            <w:vAlign w:val="center"/>
          </w:tcPr>
          <w:p w14:paraId="4654A4DF" w14:textId="36EC4441" w:rsidR="00405FE9" w:rsidRPr="00517C26" w:rsidRDefault="00F55489"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.03</w:t>
            </w:r>
          </w:p>
        </w:tc>
      </w:tr>
      <w:tr w:rsidR="00405FE9" w14:paraId="559F43E0" w14:textId="77777777" w:rsidTr="00AC0F62">
        <w:tc>
          <w:tcPr>
            <w:tcW w:w="992" w:type="dxa"/>
            <w:vMerge/>
          </w:tcPr>
          <w:p w14:paraId="59C0C481" w14:textId="77777777" w:rsidR="00405FE9" w:rsidRDefault="00405FE9" w:rsidP="00405FE9">
            <w:pPr>
              <w:jc w:val="center"/>
              <w:rPr>
                <w:rFonts w:eastAsiaTheme="minorEastAsia"/>
                <w:lang w:eastAsia="zh-CN"/>
              </w:rPr>
            </w:pPr>
          </w:p>
        </w:tc>
        <w:tc>
          <w:tcPr>
            <w:tcW w:w="1805" w:type="dxa"/>
            <w:vAlign w:val="center"/>
          </w:tcPr>
          <w:p w14:paraId="6CA25D96" w14:textId="342A6711" w:rsidR="00405FE9" w:rsidRDefault="00405FE9" w:rsidP="00405FE9">
            <w:pPr>
              <w:jc w:val="center"/>
              <w:rPr>
                <w:rFonts w:eastAsiaTheme="minorEastAsia"/>
                <w:lang w:eastAsia="zh-CN"/>
              </w:rPr>
            </w:pPr>
            <w:r>
              <w:rPr>
                <w:rFonts w:eastAsiaTheme="minorEastAsia" w:hint="eastAsia"/>
                <w:lang w:eastAsia="zh-CN"/>
              </w:rPr>
              <w:t>5</w:t>
            </w:r>
            <w:r>
              <w:rPr>
                <w:rFonts w:eastAsiaTheme="minorEastAsia"/>
                <w:lang w:eastAsia="zh-CN"/>
              </w:rPr>
              <w:t>0% PRT</w:t>
            </w:r>
          </w:p>
        </w:tc>
        <w:tc>
          <w:tcPr>
            <w:tcW w:w="1313" w:type="dxa"/>
            <w:vAlign w:val="center"/>
          </w:tcPr>
          <w:p w14:paraId="0F63C576" w14:textId="6800C3E8"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.0979</w:t>
            </w:r>
          </w:p>
        </w:tc>
        <w:tc>
          <w:tcPr>
            <w:tcW w:w="771" w:type="dxa"/>
            <w:vAlign w:val="center"/>
          </w:tcPr>
          <w:p w14:paraId="2BED365C" w14:textId="2DD18DCB" w:rsidR="00405FE9" w:rsidRPr="00517C26" w:rsidRDefault="00681BAE"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.4003</w:t>
            </w:r>
          </w:p>
        </w:tc>
        <w:tc>
          <w:tcPr>
            <w:tcW w:w="1315" w:type="dxa"/>
            <w:vAlign w:val="center"/>
          </w:tcPr>
          <w:p w14:paraId="066D8E84" w14:textId="4EF21D55" w:rsidR="00405FE9" w:rsidRDefault="00A60876" w:rsidP="00824044">
            <w:pPr>
              <w:jc w:val="center"/>
              <w:rPr>
                <w:rFonts w:eastAsiaTheme="minorEastAsia"/>
                <w:lang w:eastAsia="zh-CN"/>
              </w:rPr>
            </w:pPr>
            <w:r>
              <w:rPr>
                <w:rFonts w:eastAsiaTheme="minorEastAsia" w:hint="eastAsia"/>
                <w:lang w:eastAsia="zh-CN"/>
              </w:rPr>
              <w:t>6</w:t>
            </w:r>
            <w:r>
              <w:rPr>
                <w:rFonts w:eastAsiaTheme="minorEastAsia"/>
                <w:lang w:eastAsia="zh-CN"/>
              </w:rPr>
              <w:t>.3</w:t>
            </w:r>
            <w:r w:rsidR="004C578F">
              <w:rPr>
                <w:rFonts w:eastAsiaTheme="minorEastAsia"/>
                <w:lang w:eastAsia="zh-CN"/>
              </w:rPr>
              <w:t>5</w:t>
            </w:r>
          </w:p>
        </w:tc>
        <w:tc>
          <w:tcPr>
            <w:tcW w:w="807" w:type="dxa"/>
            <w:vAlign w:val="center"/>
          </w:tcPr>
          <w:p w14:paraId="464B2C6E" w14:textId="76B3422B" w:rsidR="00405FE9" w:rsidRPr="00517C26" w:rsidRDefault="002446F6"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.12</w:t>
            </w:r>
          </w:p>
        </w:tc>
        <w:tc>
          <w:tcPr>
            <w:tcW w:w="1278" w:type="dxa"/>
            <w:vAlign w:val="center"/>
          </w:tcPr>
          <w:p w14:paraId="2119B35C" w14:textId="1E261FA6" w:rsidR="00405FE9" w:rsidRDefault="00923482" w:rsidP="00824044">
            <w:pPr>
              <w:jc w:val="center"/>
              <w:rPr>
                <w:rFonts w:eastAsiaTheme="minorEastAsia"/>
                <w:lang w:eastAsia="zh-CN"/>
              </w:rPr>
            </w:pPr>
            <w:r>
              <w:rPr>
                <w:rFonts w:eastAsiaTheme="minorEastAsia" w:hint="eastAsia"/>
                <w:lang w:eastAsia="zh-CN"/>
              </w:rPr>
              <w:t>-</w:t>
            </w:r>
            <w:r>
              <w:rPr>
                <w:rFonts w:eastAsiaTheme="minorEastAsia"/>
                <w:lang w:eastAsia="zh-CN"/>
              </w:rPr>
              <w:t>8.26</w:t>
            </w:r>
          </w:p>
        </w:tc>
        <w:tc>
          <w:tcPr>
            <w:tcW w:w="929" w:type="dxa"/>
            <w:vAlign w:val="center"/>
          </w:tcPr>
          <w:p w14:paraId="4CF45CF7" w14:textId="631C58DD" w:rsidR="00405FE9" w:rsidRPr="00517C26" w:rsidRDefault="00F55489" w:rsidP="00824044">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.09</w:t>
            </w:r>
          </w:p>
        </w:tc>
      </w:tr>
      <w:tr w:rsidR="00405FE9" w14:paraId="75FB3BEF" w14:textId="77777777" w:rsidTr="00AC0F62">
        <w:tc>
          <w:tcPr>
            <w:tcW w:w="992" w:type="dxa"/>
            <w:vMerge w:val="restart"/>
            <w:vAlign w:val="center"/>
          </w:tcPr>
          <w:p w14:paraId="587CC506" w14:textId="77777777" w:rsidR="00405FE9" w:rsidRDefault="00405FE9" w:rsidP="00405FE9">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6F9AC682" w14:textId="358BA48D" w:rsidR="00405FE9" w:rsidRDefault="00405FE9" w:rsidP="00405FE9">
            <w:pPr>
              <w:jc w:val="center"/>
              <w:rPr>
                <w:rFonts w:eastAsiaTheme="minorEastAsia"/>
                <w:lang w:eastAsia="zh-CN"/>
              </w:rPr>
            </w:pPr>
            <w:r>
              <w:rPr>
                <w:rFonts w:eastAsiaTheme="minorEastAsia" w:hint="eastAsia"/>
                <w:lang w:eastAsia="zh-CN"/>
              </w:rPr>
              <w:t>(</w:t>
            </w:r>
            <w:r>
              <w:rPr>
                <w:rFonts w:eastAsiaTheme="minorEastAsia"/>
                <w:lang w:eastAsia="zh-CN"/>
              </w:rPr>
              <w:t>4GHz)</w:t>
            </w:r>
          </w:p>
        </w:tc>
        <w:tc>
          <w:tcPr>
            <w:tcW w:w="1805" w:type="dxa"/>
            <w:vAlign w:val="center"/>
          </w:tcPr>
          <w:p w14:paraId="1FBE617D" w14:textId="46E7E87A" w:rsidR="00405FE9" w:rsidRDefault="00405FE9" w:rsidP="00405FE9">
            <w:pPr>
              <w:jc w:val="center"/>
              <w:rPr>
                <w:rFonts w:eastAsiaTheme="minorEastAsia"/>
                <w:lang w:eastAsia="zh-CN"/>
              </w:rPr>
            </w:pPr>
            <w:r>
              <w:rPr>
                <w:rFonts w:eastAsiaTheme="minorEastAsia" w:hint="eastAsia"/>
                <w:lang w:eastAsia="zh-CN"/>
              </w:rPr>
              <w:t>N</w:t>
            </w:r>
            <w:r>
              <w:rPr>
                <w:rFonts w:eastAsiaTheme="minorEastAsia"/>
                <w:lang w:eastAsia="zh-CN"/>
              </w:rPr>
              <w:t>o PRT (baseline)</w:t>
            </w:r>
          </w:p>
        </w:tc>
        <w:tc>
          <w:tcPr>
            <w:tcW w:w="1313" w:type="dxa"/>
            <w:vAlign w:val="center"/>
          </w:tcPr>
          <w:p w14:paraId="65AEC06A" w14:textId="5542A1A3"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.4968</w:t>
            </w:r>
          </w:p>
        </w:tc>
        <w:tc>
          <w:tcPr>
            <w:tcW w:w="771" w:type="dxa"/>
            <w:vAlign w:val="center"/>
          </w:tcPr>
          <w:p w14:paraId="7C1891B3" w14:textId="4E39C45C" w:rsidR="00405FE9" w:rsidRPr="00517C26" w:rsidRDefault="00F12B2C" w:rsidP="00405FE9">
            <w:pPr>
              <w:jc w:val="center"/>
              <w:rPr>
                <w:rFonts w:eastAsiaTheme="minorEastAsia"/>
                <w:color w:val="FF0000"/>
                <w:lang w:eastAsia="zh-CN"/>
              </w:rPr>
            </w:pPr>
            <w:r w:rsidRPr="00517C26">
              <w:rPr>
                <w:rFonts w:eastAsiaTheme="minorEastAsia" w:hint="eastAsia"/>
                <w:color w:val="FF0000"/>
                <w:lang w:eastAsia="zh-CN"/>
              </w:rPr>
              <w:t>-</w:t>
            </w:r>
          </w:p>
        </w:tc>
        <w:tc>
          <w:tcPr>
            <w:tcW w:w="1315" w:type="dxa"/>
            <w:vAlign w:val="center"/>
          </w:tcPr>
          <w:p w14:paraId="559A6F25" w14:textId="3A8FF251" w:rsidR="00405FE9" w:rsidRDefault="006B0EAF" w:rsidP="00405FE9">
            <w:pPr>
              <w:jc w:val="center"/>
              <w:rPr>
                <w:rFonts w:eastAsiaTheme="minorEastAsia"/>
                <w:lang w:eastAsia="zh-CN"/>
              </w:rPr>
            </w:pPr>
            <w:r>
              <w:rPr>
                <w:rFonts w:eastAsiaTheme="minorEastAsia" w:hint="eastAsia"/>
                <w:lang w:eastAsia="zh-CN"/>
              </w:rPr>
              <w:t>6</w:t>
            </w:r>
            <w:r>
              <w:rPr>
                <w:rFonts w:eastAsiaTheme="minorEastAsia"/>
                <w:lang w:eastAsia="zh-CN"/>
              </w:rPr>
              <w:t>.51</w:t>
            </w:r>
          </w:p>
        </w:tc>
        <w:tc>
          <w:tcPr>
            <w:tcW w:w="807" w:type="dxa"/>
            <w:vAlign w:val="center"/>
          </w:tcPr>
          <w:p w14:paraId="20A6C6AB" w14:textId="55FE6F6B" w:rsidR="00405FE9" w:rsidRPr="00517C26" w:rsidRDefault="002446F6" w:rsidP="00405FE9">
            <w:pPr>
              <w:jc w:val="center"/>
              <w:rPr>
                <w:rFonts w:eastAsiaTheme="minorEastAsia"/>
                <w:color w:val="FF0000"/>
                <w:lang w:eastAsia="zh-CN"/>
              </w:rPr>
            </w:pPr>
            <w:r w:rsidRPr="00517C26">
              <w:rPr>
                <w:rFonts w:eastAsiaTheme="minorEastAsia" w:hint="eastAsia"/>
                <w:color w:val="FF0000"/>
                <w:lang w:eastAsia="zh-CN"/>
              </w:rPr>
              <w:t>-</w:t>
            </w:r>
          </w:p>
        </w:tc>
        <w:tc>
          <w:tcPr>
            <w:tcW w:w="1278" w:type="dxa"/>
            <w:vAlign w:val="center"/>
          </w:tcPr>
          <w:p w14:paraId="39205B00" w14:textId="20926E5E" w:rsidR="00405FE9" w:rsidRDefault="00540FEF" w:rsidP="00405FE9">
            <w:pPr>
              <w:jc w:val="center"/>
              <w:rPr>
                <w:rFonts w:eastAsiaTheme="minorEastAsia"/>
                <w:lang w:eastAsia="zh-CN"/>
              </w:rPr>
            </w:pPr>
            <w:r>
              <w:rPr>
                <w:rFonts w:eastAsiaTheme="minorEastAsia" w:hint="eastAsia"/>
                <w:lang w:eastAsia="zh-CN"/>
              </w:rPr>
              <w:t>-</w:t>
            </w:r>
            <w:r>
              <w:rPr>
                <w:rFonts w:eastAsiaTheme="minorEastAsia"/>
                <w:lang w:eastAsia="zh-CN"/>
              </w:rPr>
              <w:t>7.67</w:t>
            </w:r>
          </w:p>
        </w:tc>
        <w:tc>
          <w:tcPr>
            <w:tcW w:w="929" w:type="dxa"/>
            <w:vAlign w:val="center"/>
          </w:tcPr>
          <w:p w14:paraId="294FD06A" w14:textId="518A0554" w:rsidR="00405FE9" w:rsidRPr="00517C26" w:rsidRDefault="00F55489" w:rsidP="00405FE9">
            <w:pPr>
              <w:jc w:val="center"/>
              <w:rPr>
                <w:rFonts w:eastAsiaTheme="minorEastAsia"/>
                <w:color w:val="FF0000"/>
                <w:lang w:eastAsia="zh-CN"/>
              </w:rPr>
            </w:pPr>
            <w:r w:rsidRPr="00517C26">
              <w:rPr>
                <w:rFonts w:eastAsiaTheme="minorEastAsia" w:hint="eastAsia"/>
                <w:color w:val="FF0000"/>
                <w:lang w:eastAsia="zh-CN"/>
              </w:rPr>
              <w:t>-</w:t>
            </w:r>
          </w:p>
        </w:tc>
      </w:tr>
      <w:tr w:rsidR="00405FE9" w14:paraId="31735C75" w14:textId="77777777" w:rsidTr="00AC0F62">
        <w:tc>
          <w:tcPr>
            <w:tcW w:w="992" w:type="dxa"/>
            <w:vMerge/>
          </w:tcPr>
          <w:p w14:paraId="78C234F0" w14:textId="77777777" w:rsidR="00405FE9" w:rsidRDefault="00405FE9" w:rsidP="00405FE9">
            <w:pPr>
              <w:jc w:val="center"/>
              <w:rPr>
                <w:rFonts w:eastAsiaTheme="minorEastAsia"/>
                <w:lang w:eastAsia="zh-CN"/>
              </w:rPr>
            </w:pPr>
          </w:p>
        </w:tc>
        <w:tc>
          <w:tcPr>
            <w:tcW w:w="1805" w:type="dxa"/>
            <w:vAlign w:val="center"/>
          </w:tcPr>
          <w:p w14:paraId="4D75D7CB" w14:textId="49CE74E0" w:rsidR="00405FE9" w:rsidRDefault="00405FE9" w:rsidP="00405FE9">
            <w:pPr>
              <w:jc w:val="center"/>
              <w:rPr>
                <w:rFonts w:eastAsiaTheme="minorEastAsia"/>
                <w:lang w:eastAsia="zh-CN"/>
              </w:rPr>
            </w:pPr>
            <w:r>
              <w:rPr>
                <w:rFonts w:eastAsiaTheme="minorEastAsia" w:hint="eastAsia"/>
                <w:lang w:eastAsia="zh-CN"/>
              </w:rPr>
              <w:t>1</w:t>
            </w:r>
            <w:r>
              <w:rPr>
                <w:rFonts w:eastAsiaTheme="minorEastAsia"/>
                <w:lang w:eastAsia="zh-CN"/>
              </w:rPr>
              <w:t>2.5% PRT</w:t>
            </w:r>
          </w:p>
        </w:tc>
        <w:tc>
          <w:tcPr>
            <w:tcW w:w="1313" w:type="dxa"/>
            <w:vAlign w:val="center"/>
          </w:tcPr>
          <w:p w14:paraId="3CE46348" w14:textId="4B1E89D7"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.3843</w:t>
            </w:r>
          </w:p>
        </w:tc>
        <w:tc>
          <w:tcPr>
            <w:tcW w:w="771" w:type="dxa"/>
            <w:vAlign w:val="center"/>
          </w:tcPr>
          <w:p w14:paraId="20C1A783" w14:textId="4049FD35" w:rsidR="00405FE9" w:rsidRPr="00517C26" w:rsidRDefault="00F12B2C"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.1125</w:t>
            </w:r>
          </w:p>
        </w:tc>
        <w:tc>
          <w:tcPr>
            <w:tcW w:w="1315" w:type="dxa"/>
            <w:vAlign w:val="center"/>
          </w:tcPr>
          <w:p w14:paraId="404404B6" w14:textId="358AE72C" w:rsidR="00405FE9" w:rsidRDefault="006B0EAF" w:rsidP="00405FE9">
            <w:pPr>
              <w:jc w:val="center"/>
              <w:rPr>
                <w:rFonts w:eastAsiaTheme="minorEastAsia"/>
                <w:lang w:eastAsia="zh-CN"/>
              </w:rPr>
            </w:pPr>
            <w:r>
              <w:rPr>
                <w:rFonts w:eastAsiaTheme="minorEastAsia" w:hint="eastAsia"/>
                <w:lang w:eastAsia="zh-CN"/>
              </w:rPr>
              <w:t>6</w:t>
            </w:r>
            <w:r>
              <w:rPr>
                <w:rFonts w:eastAsiaTheme="minorEastAsia"/>
                <w:lang w:eastAsia="zh-CN"/>
              </w:rPr>
              <w:t>.43</w:t>
            </w:r>
          </w:p>
        </w:tc>
        <w:tc>
          <w:tcPr>
            <w:tcW w:w="807" w:type="dxa"/>
            <w:vAlign w:val="center"/>
          </w:tcPr>
          <w:p w14:paraId="0C7595D5" w14:textId="1FC0ECF4" w:rsidR="00405FE9" w:rsidRPr="00517C26" w:rsidRDefault="002446F6"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.08</w:t>
            </w:r>
          </w:p>
        </w:tc>
        <w:tc>
          <w:tcPr>
            <w:tcW w:w="1278" w:type="dxa"/>
            <w:vAlign w:val="center"/>
          </w:tcPr>
          <w:p w14:paraId="1601CC72" w14:textId="2469C39B" w:rsidR="00405FE9" w:rsidRDefault="00540FEF" w:rsidP="00405FE9">
            <w:pPr>
              <w:jc w:val="center"/>
              <w:rPr>
                <w:rFonts w:eastAsiaTheme="minorEastAsia"/>
                <w:lang w:eastAsia="zh-CN"/>
              </w:rPr>
            </w:pPr>
            <w:r>
              <w:rPr>
                <w:rFonts w:eastAsiaTheme="minorEastAsia" w:hint="eastAsia"/>
                <w:lang w:eastAsia="zh-CN"/>
              </w:rPr>
              <w:t>-</w:t>
            </w:r>
            <w:r>
              <w:rPr>
                <w:rFonts w:eastAsiaTheme="minorEastAsia"/>
                <w:lang w:eastAsia="zh-CN"/>
              </w:rPr>
              <w:t>7.83</w:t>
            </w:r>
          </w:p>
        </w:tc>
        <w:tc>
          <w:tcPr>
            <w:tcW w:w="929" w:type="dxa"/>
            <w:vAlign w:val="center"/>
          </w:tcPr>
          <w:p w14:paraId="5E0CF081" w14:textId="195C4E40" w:rsidR="00405FE9" w:rsidRPr="00517C26" w:rsidRDefault="00F55489"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.16</w:t>
            </w:r>
          </w:p>
        </w:tc>
      </w:tr>
      <w:tr w:rsidR="00405FE9" w14:paraId="6E15316C" w14:textId="77777777" w:rsidTr="00AC0F62">
        <w:tc>
          <w:tcPr>
            <w:tcW w:w="992" w:type="dxa"/>
            <w:vMerge/>
          </w:tcPr>
          <w:p w14:paraId="3AF1C611" w14:textId="77777777" w:rsidR="00405FE9" w:rsidRDefault="00405FE9" w:rsidP="00405FE9">
            <w:pPr>
              <w:jc w:val="center"/>
              <w:rPr>
                <w:rFonts w:eastAsiaTheme="minorEastAsia"/>
                <w:lang w:eastAsia="zh-CN"/>
              </w:rPr>
            </w:pPr>
          </w:p>
        </w:tc>
        <w:tc>
          <w:tcPr>
            <w:tcW w:w="1805" w:type="dxa"/>
            <w:vAlign w:val="center"/>
          </w:tcPr>
          <w:p w14:paraId="68484A92" w14:textId="10668613" w:rsidR="00405FE9" w:rsidRDefault="00405FE9" w:rsidP="00405FE9">
            <w:pPr>
              <w:jc w:val="center"/>
              <w:rPr>
                <w:rFonts w:eastAsiaTheme="minorEastAsia"/>
                <w:lang w:eastAsia="zh-CN"/>
              </w:rPr>
            </w:pPr>
            <w:r>
              <w:rPr>
                <w:rFonts w:eastAsiaTheme="minorEastAsia" w:hint="eastAsia"/>
                <w:lang w:eastAsia="zh-CN"/>
              </w:rPr>
              <w:t>2</w:t>
            </w:r>
            <w:r>
              <w:rPr>
                <w:rFonts w:eastAsiaTheme="minorEastAsia"/>
                <w:lang w:eastAsia="zh-CN"/>
              </w:rPr>
              <w:t>5% PRT</w:t>
            </w:r>
          </w:p>
        </w:tc>
        <w:tc>
          <w:tcPr>
            <w:tcW w:w="1313" w:type="dxa"/>
            <w:vAlign w:val="center"/>
          </w:tcPr>
          <w:p w14:paraId="3861BF6C" w14:textId="06723211"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.2717</w:t>
            </w:r>
          </w:p>
        </w:tc>
        <w:tc>
          <w:tcPr>
            <w:tcW w:w="771" w:type="dxa"/>
            <w:vAlign w:val="center"/>
          </w:tcPr>
          <w:p w14:paraId="18F959CB" w14:textId="3833FB06" w:rsidR="00405FE9" w:rsidRPr="00517C26" w:rsidRDefault="00F12B2C"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.2251</w:t>
            </w:r>
          </w:p>
        </w:tc>
        <w:tc>
          <w:tcPr>
            <w:tcW w:w="1315" w:type="dxa"/>
            <w:vAlign w:val="center"/>
          </w:tcPr>
          <w:p w14:paraId="30F68622" w14:textId="4A8D5C71" w:rsidR="00405FE9" w:rsidRDefault="006B0EAF" w:rsidP="00405FE9">
            <w:pPr>
              <w:jc w:val="center"/>
              <w:rPr>
                <w:rFonts w:eastAsiaTheme="minorEastAsia"/>
                <w:lang w:eastAsia="zh-CN"/>
              </w:rPr>
            </w:pPr>
            <w:r>
              <w:rPr>
                <w:rFonts w:eastAsiaTheme="minorEastAsia" w:hint="eastAsia"/>
                <w:lang w:eastAsia="zh-CN"/>
              </w:rPr>
              <w:t>6</w:t>
            </w:r>
            <w:r>
              <w:rPr>
                <w:rFonts w:eastAsiaTheme="minorEastAsia"/>
                <w:lang w:eastAsia="zh-CN"/>
              </w:rPr>
              <w:t>.39</w:t>
            </w:r>
          </w:p>
        </w:tc>
        <w:tc>
          <w:tcPr>
            <w:tcW w:w="807" w:type="dxa"/>
            <w:vAlign w:val="center"/>
          </w:tcPr>
          <w:p w14:paraId="7C848177" w14:textId="1A7D36B7" w:rsidR="00405FE9" w:rsidRPr="00517C26" w:rsidRDefault="002446F6"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.12</w:t>
            </w:r>
          </w:p>
        </w:tc>
        <w:tc>
          <w:tcPr>
            <w:tcW w:w="1278" w:type="dxa"/>
            <w:vAlign w:val="center"/>
          </w:tcPr>
          <w:p w14:paraId="0267BE80" w14:textId="52E921AD" w:rsidR="00405FE9" w:rsidRDefault="0007536A" w:rsidP="00405FE9">
            <w:pPr>
              <w:jc w:val="center"/>
              <w:rPr>
                <w:rFonts w:eastAsiaTheme="minorEastAsia"/>
                <w:lang w:eastAsia="zh-CN"/>
              </w:rPr>
            </w:pPr>
            <w:r>
              <w:rPr>
                <w:rFonts w:eastAsiaTheme="minorEastAsia" w:hint="eastAsia"/>
                <w:lang w:eastAsia="zh-CN"/>
              </w:rPr>
              <w:t>-</w:t>
            </w:r>
            <w:r>
              <w:rPr>
                <w:rFonts w:eastAsiaTheme="minorEastAsia"/>
                <w:lang w:eastAsia="zh-CN"/>
              </w:rPr>
              <w:t>7.91</w:t>
            </w:r>
          </w:p>
        </w:tc>
        <w:tc>
          <w:tcPr>
            <w:tcW w:w="929" w:type="dxa"/>
            <w:vAlign w:val="center"/>
          </w:tcPr>
          <w:p w14:paraId="6103E92C" w14:textId="6237D155" w:rsidR="00405FE9" w:rsidRPr="00517C26" w:rsidRDefault="00F55489"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.24</w:t>
            </w:r>
          </w:p>
        </w:tc>
      </w:tr>
      <w:tr w:rsidR="00405FE9" w14:paraId="07C722D2" w14:textId="77777777" w:rsidTr="00AC0F62">
        <w:tc>
          <w:tcPr>
            <w:tcW w:w="992" w:type="dxa"/>
            <w:vMerge/>
          </w:tcPr>
          <w:p w14:paraId="10ED1F77" w14:textId="77777777" w:rsidR="00405FE9" w:rsidRDefault="00405FE9" w:rsidP="00405FE9">
            <w:pPr>
              <w:jc w:val="center"/>
              <w:rPr>
                <w:rFonts w:eastAsiaTheme="minorEastAsia"/>
                <w:lang w:eastAsia="zh-CN"/>
              </w:rPr>
            </w:pPr>
          </w:p>
        </w:tc>
        <w:tc>
          <w:tcPr>
            <w:tcW w:w="1805" w:type="dxa"/>
            <w:vAlign w:val="center"/>
          </w:tcPr>
          <w:p w14:paraId="73DCC09D" w14:textId="4832526E" w:rsidR="00405FE9" w:rsidRDefault="00405FE9" w:rsidP="00405FE9">
            <w:pPr>
              <w:jc w:val="center"/>
              <w:rPr>
                <w:rFonts w:eastAsiaTheme="minorEastAsia"/>
                <w:lang w:eastAsia="zh-CN"/>
              </w:rPr>
            </w:pPr>
            <w:r>
              <w:rPr>
                <w:rFonts w:eastAsiaTheme="minorEastAsia" w:hint="eastAsia"/>
                <w:lang w:eastAsia="zh-CN"/>
              </w:rPr>
              <w:t>5</w:t>
            </w:r>
            <w:r>
              <w:rPr>
                <w:rFonts w:eastAsiaTheme="minorEastAsia"/>
                <w:lang w:eastAsia="zh-CN"/>
              </w:rPr>
              <w:t>0% PRT</w:t>
            </w:r>
          </w:p>
        </w:tc>
        <w:tc>
          <w:tcPr>
            <w:tcW w:w="1313" w:type="dxa"/>
            <w:vAlign w:val="center"/>
          </w:tcPr>
          <w:p w14:paraId="76D64390" w14:textId="2778C50D" w:rsidR="00405FE9" w:rsidRDefault="00EE4A7A" w:rsidP="00405FE9">
            <w:pPr>
              <w:jc w:val="center"/>
              <w:rPr>
                <w:rFonts w:eastAsiaTheme="minorEastAsia"/>
                <w:lang w:eastAsia="zh-CN"/>
              </w:rPr>
            </w:pPr>
            <w:r>
              <w:rPr>
                <w:rFonts w:eastAsiaTheme="minorEastAsia" w:hint="eastAsia"/>
                <w:lang w:eastAsia="zh-CN"/>
              </w:rPr>
              <w:t>0</w:t>
            </w:r>
            <w:r>
              <w:rPr>
                <w:rFonts w:eastAsiaTheme="minorEastAsia"/>
                <w:lang w:eastAsia="zh-CN"/>
              </w:rPr>
              <w:t>.09667</w:t>
            </w:r>
          </w:p>
        </w:tc>
        <w:tc>
          <w:tcPr>
            <w:tcW w:w="771" w:type="dxa"/>
            <w:vAlign w:val="center"/>
          </w:tcPr>
          <w:p w14:paraId="14EAE752" w14:textId="62A7F508" w:rsidR="00405FE9" w:rsidRPr="00517C26" w:rsidRDefault="00F12B2C"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.4001</w:t>
            </w:r>
          </w:p>
        </w:tc>
        <w:tc>
          <w:tcPr>
            <w:tcW w:w="1315" w:type="dxa"/>
            <w:vAlign w:val="center"/>
          </w:tcPr>
          <w:p w14:paraId="12B8FFF2" w14:textId="145A439D" w:rsidR="00405FE9" w:rsidRDefault="006B0EAF" w:rsidP="00405FE9">
            <w:pPr>
              <w:jc w:val="center"/>
              <w:rPr>
                <w:rFonts w:eastAsiaTheme="minorEastAsia"/>
                <w:lang w:eastAsia="zh-CN"/>
              </w:rPr>
            </w:pPr>
            <w:r>
              <w:rPr>
                <w:rFonts w:eastAsiaTheme="minorEastAsia" w:hint="eastAsia"/>
                <w:lang w:eastAsia="zh-CN"/>
              </w:rPr>
              <w:t>6</w:t>
            </w:r>
            <w:r>
              <w:rPr>
                <w:rFonts w:eastAsiaTheme="minorEastAsia"/>
                <w:lang w:eastAsia="zh-CN"/>
              </w:rPr>
              <w:t>.37</w:t>
            </w:r>
          </w:p>
        </w:tc>
        <w:tc>
          <w:tcPr>
            <w:tcW w:w="807" w:type="dxa"/>
            <w:vAlign w:val="center"/>
          </w:tcPr>
          <w:p w14:paraId="5E3FA182" w14:textId="06CD3519" w:rsidR="00405FE9" w:rsidRPr="00517C26" w:rsidRDefault="002446F6"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.14</w:t>
            </w:r>
          </w:p>
        </w:tc>
        <w:tc>
          <w:tcPr>
            <w:tcW w:w="1278" w:type="dxa"/>
            <w:vAlign w:val="center"/>
          </w:tcPr>
          <w:p w14:paraId="4A23D3B7" w14:textId="62333922" w:rsidR="00405FE9" w:rsidRDefault="00BA0CD6" w:rsidP="00405FE9">
            <w:pPr>
              <w:jc w:val="center"/>
              <w:rPr>
                <w:rFonts w:eastAsiaTheme="minorEastAsia"/>
                <w:lang w:eastAsia="zh-CN"/>
              </w:rPr>
            </w:pPr>
            <w:r>
              <w:rPr>
                <w:rFonts w:eastAsiaTheme="minorEastAsia" w:hint="eastAsia"/>
                <w:lang w:eastAsia="zh-CN"/>
              </w:rPr>
              <w:t>-</w:t>
            </w:r>
            <w:r>
              <w:rPr>
                <w:rFonts w:eastAsiaTheme="minorEastAsia"/>
                <w:lang w:eastAsia="zh-CN"/>
              </w:rPr>
              <w:t>7.94</w:t>
            </w:r>
          </w:p>
        </w:tc>
        <w:tc>
          <w:tcPr>
            <w:tcW w:w="929" w:type="dxa"/>
            <w:vAlign w:val="center"/>
          </w:tcPr>
          <w:p w14:paraId="5B7DE500" w14:textId="4EA9A27B" w:rsidR="00405FE9" w:rsidRPr="00517C26" w:rsidRDefault="00F55489" w:rsidP="00405FE9">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.27</w:t>
            </w:r>
          </w:p>
        </w:tc>
      </w:tr>
      <w:tr w:rsidR="00367DE3" w14:paraId="2A91C1CD" w14:textId="77777777" w:rsidTr="00AC0F62">
        <w:tc>
          <w:tcPr>
            <w:tcW w:w="992" w:type="dxa"/>
            <w:vMerge w:val="restart"/>
            <w:vAlign w:val="center"/>
          </w:tcPr>
          <w:p w14:paraId="5E7357EF" w14:textId="77777777" w:rsidR="00367DE3" w:rsidRDefault="00367DE3" w:rsidP="00367DE3">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7CD2A615" w14:textId="7ADC30EA" w:rsidR="00367DE3" w:rsidRDefault="00367DE3" w:rsidP="00367DE3">
            <w:pPr>
              <w:jc w:val="center"/>
              <w:rPr>
                <w:rFonts w:eastAsiaTheme="minorEastAsia"/>
                <w:lang w:eastAsia="zh-CN"/>
              </w:rPr>
            </w:pPr>
            <w:r>
              <w:rPr>
                <w:rFonts w:eastAsiaTheme="minorEastAsia" w:hint="eastAsia"/>
                <w:lang w:eastAsia="zh-CN"/>
              </w:rPr>
              <w:t>(</w:t>
            </w:r>
            <w:r>
              <w:rPr>
                <w:rFonts w:eastAsiaTheme="minorEastAsia"/>
                <w:lang w:eastAsia="zh-CN"/>
              </w:rPr>
              <w:t>28GHz)</w:t>
            </w:r>
          </w:p>
        </w:tc>
        <w:tc>
          <w:tcPr>
            <w:tcW w:w="1805" w:type="dxa"/>
            <w:vAlign w:val="center"/>
          </w:tcPr>
          <w:p w14:paraId="383A733C" w14:textId="2C84C52E" w:rsidR="00367DE3" w:rsidRDefault="00367DE3" w:rsidP="00367DE3">
            <w:pPr>
              <w:jc w:val="center"/>
              <w:rPr>
                <w:rFonts w:eastAsiaTheme="minorEastAsia"/>
                <w:lang w:eastAsia="zh-CN"/>
              </w:rPr>
            </w:pPr>
            <w:r>
              <w:rPr>
                <w:rFonts w:eastAsiaTheme="minorEastAsia" w:hint="eastAsia"/>
                <w:lang w:eastAsia="zh-CN"/>
              </w:rPr>
              <w:t>N</w:t>
            </w:r>
            <w:r>
              <w:rPr>
                <w:rFonts w:eastAsiaTheme="minorEastAsia"/>
                <w:lang w:eastAsia="zh-CN"/>
              </w:rPr>
              <w:t>o PRT (baseline)</w:t>
            </w:r>
          </w:p>
        </w:tc>
        <w:tc>
          <w:tcPr>
            <w:tcW w:w="1313" w:type="dxa"/>
            <w:vAlign w:val="center"/>
          </w:tcPr>
          <w:p w14:paraId="35638529" w14:textId="14619D9B" w:rsidR="00367DE3" w:rsidRDefault="00E22219" w:rsidP="00367DE3">
            <w:pPr>
              <w:jc w:val="center"/>
              <w:rPr>
                <w:rFonts w:eastAsiaTheme="minorEastAsia"/>
                <w:lang w:eastAsia="zh-CN"/>
              </w:rPr>
            </w:pPr>
            <w:r>
              <w:rPr>
                <w:rFonts w:eastAsiaTheme="minorEastAsia" w:hint="eastAsia"/>
                <w:lang w:eastAsia="zh-CN"/>
              </w:rPr>
              <w:t>0</w:t>
            </w:r>
            <w:r>
              <w:rPr>
                <w:rFonts w:eastAsiaTheme="minorEastAsia"/>
                <w:lang w:eastAsia="zh-CN"/>
              </w:rPr>
              <w:t>.4992</w:t>
            </w:r>
          </w:p>
        </w:tc>
        <w:tc>
          <w:tcPr>
            <w:tcW w:w="771" w:type="dxa"/>
            <w:vAlign w:val="center"/>
          </w:tcPr>
          <w:p w14:paraId="45F850DC" w14:textId="60702772" w:rsidR="00367DE3" w:rsidRPr="00517C26" w:rsidRDefault="00F12B2C" w:rsidP="00367DE3">
            <w:pPr>
              <w:jc w:val="center"/>
              <w:rPr>
                <w:rFonts w:eastAsiaTheme="minorEastAsia"/>
                <w:color w:val="FF0000"/>
                <w:lang w:eastAsia="zh-CN"/>
              </w:rPr>
            </w:pPr>
            <w:r w:rsidRPr="00517C26">
              <w:rPr>
                <w:rFonts w:eastAsiaTheme="minorEastAsia" w:hint="eastAsia"/>
                <w:color w:val="FF0000"/>
                <w:lang w:eastAsia="zh-CN"/>
              </w:rPr>
              <w:t>-</w:t>
            </w:r>
          </w:p>
        </w:tc>
        <w:tc>
          <w:tcPr>
            <w:tcW w:w="1315" w:type="dxa"/>
            <w:vAlign w:val="center"/>
          </w:tcPr>
          <w:p w14:paraId="6242CF07" w14:textId="2A6484AF" w:rsidR="00367DE3" w:rsidRDefault="006C750B" w:rsidP="00367DE3">
            <w:pPr>
              <w:jc w:val="center"/>
              <w:rPr>
                <w:rFonts w:eastAsiaTheme="minorEastAsia"/>
                <w:lang w:eastAsia="zh-CN"/>
              </w:rPr>
            </w:pPr>
            <w:r>
              <w:rPr>
                <w:rFonts w:eastAsiaTheme="minorEastAsia" w:hint="eastAsia"/>
                <w:lang w:eastAsia="zh-CN"/>
              </w:rPr>
              <w:t>6</w:t>
            </w:r>
            <w:r>
              <w:rPr>
                <w:rFonts w:eastAsiaTheme="minorEastAsia"/>
                <w:lang w:eastAsia="zh-CN"/>
              </w:rPr>
              <w:t>.51</w:t>
            </w:r>
          </w:p>
        </w:tc>
        <w:tc>
          <w:tcPr>
            <w:tcW w:w="807" w:type="dxa"/>
            <w:vAlign w:val="center"/>
          </w:tcPr>
          <w:p w14:paraId="380D27D8" w14:textId="097AAA7F" w:rsidR="00367DE3" w:rsidRPr="00517C26" w:rsidRDefault="002446F6" w:rsidP="00367DE3">
            <w:pPr>
              <w:jc w:val="center"/>
              <w:rPr>
                <w:rFonts w:eastAsiaTheme="minorEastAsia"/>
                <w:color w:val="FF0000"/>
                <w:lang w:eastAsia="zh-CN"/>
              </w:rPr>
            </w:pPr>
            <w:r w:rsidRPr="00517C26">
              <w:rPr>
                <w:rFonts w:eastAsiaTheme="minorEastAsia" w:hint="eastAsia"/>
                <w:color w:val="FF0000"/>
                <w:lang w:eastAsia="zh-CN"/>
              </w:rPr>
              <w:t>-</w:t>
            </w:r>
          </w:p>
        </w:tc>
        <w:tc>
          <w:tcPr>
            <w:tcW w:w="1278" w:type="dxa"/>
            <w:vAlign w:val="center"/>
          </w:tcPr>
          <w:p w14:paraId="6BBE5D50" w14:textId="0A5D880E" w:rsidR="00367DE3" w:rsidRDefault="00C64E14" w:rsidP="00367DE3">
            <w:pPr>
              <w:jc w:val="center"/>
              <w:rPr>
                <w:rFonts w:eastAsiaTheme="minorEastAsia"/>
                <w:lang w:eastAsia="zh-CN"/>
              </w:rPr>
            </w:pPr>
            <w:r>
              <w:rPr>
                <w:rFonts w:eastAsiaTheme="minorEastAsia" w:hint="eastAsia"/>
                <w:lang w:eastAsia="zh-CN"/>
              </w:rPr>
              <w:t>-</w:t>
            </w:r>
            <w:r>
              <w:rPr>
                <w:rFonts w:eastAsiaTheme="minorEastAsia"/>
                <w:lang w:eastAsia="zh-CN"/>
              </w:rPr>
              <w:t>7.76</w:t>
            </w:r>
          </w:p>
        </w:tc>
        <w:tc>
          <w:tcPr>
            <w:tcW w:w="929" w:type="dxa"/>
            <w:vAlign w:val="center"/>
          </w:tcPr>
          <w:p w14:paraId="010EA9B9" w14:textId="5CCB1D20" w:rsidR="00367DE3" w:rsidRPr="00517C26" w:rsidRDefault="00F55489" w:rsidP="00367DE3">
            <w:pPr>
              <w:jc w:val="center"/>
              <w:rPr>
                <w:rFonts w:eastAsiaTheme="minorEastAsia"/>
                <w:color w:val="FF0000"/>
                <w:lang w:eastAsia="zh-CN"/>
              </w:rPr>
            </w:pPr>
            <w:r w:rsidRPr="00517C26">
              <w:rPr>
                <w:rFonts w:eastAsiaTheme="minorEastAsia" w:hint="eastAsia"/>
                <w:color w:val="FF0000"/>
                <w:lang w:eastAsia="zh-CN"/>
              </w:rPr>
              <w:t>-</w:t>
            </w:r>
          </w:p>
        </w:tc>
      </w:tr>
      <w:tr w:rsidR="00367DE3" w14:paraId="4EF6148D" w14:textId="77777777" w:rsidTr="00AC0F62">
        <w:tc>
          <w:tcPr>
            <w:tcW w:w="992" w:type="dxa"/>
            <w:vMerge/>
          </w:tcPr>
          <w:p w14:paraId="7CB05B3A" w14:textId="77777777" w:rsidR="00367DE3" w:rsidRDefault="00367DE3" w:rsidP="00367DE3">
            <w:pPr>
              <w:jc w:val="center"/>
              <w:rPr>
                <w:rFonts w:eastAsiaTheme="minorEastAsia"/>
                <w:lang w:eastAsia="zh-CN"/>
              </w:rPr>
            </w:pPr>
          </w:p>
        </w:tc>
        <w:tc>
          <w:tcPr>
            <w:tcW w:w="1805" w:type="dxa"/>
            <w:vAlign w:val="center"/>
          </w:tcPr>
          <w:p w14:paraId="14A8B14A" w14:textId="7C8D3745" w:rsidR="00367DE3" w:rsidRDefault="00367DE3" w:rsidP="00367DE3">
            <w:pPr>
              <w:jc w:val="center"/>
              <w:rPr>
                <w:rFonts w:eastAsiaTheme="minorEastAsia"/>
                <w:lang w:eastAsia="zh-CN"/>
              </w:rPr>
            </w:pPr>
            <w:r>
              <w:rPr>
                <w:rFonts w:eastAsiaTheme="minorEastAsia" w:hint="eastAsia"/>
                <w:lang w:eastAsia="zh-CN"/>
              </w:rPr>
              <w:t>1</w:t>
            </w:r>
            <w:r>
              <w:rPr>
                <w:rFonts w:eastAsiaTheme="minorEastAsia"/>
                <w:lang w:eastAsia="zh-CN"/>
              </w:rPr>
              <w:t>2.5% PRT</w:t>
            </w:r>
          </w:p>
        </w:tc>
        <w:tc>
          <w:tcPr>
            <w:tcW w:w="1313" w:type="dxa"/>
            <w:vAlign w:val="center"/>
          </w:tcPr>
          <w:p w14:paraId="26A6290B" w14:textId="46E6353C" w:rsidR="00367DE3" w:rsidRDefault="00E22219" w:rsidP="00367DE3">
            <w:pPr>
              <w:jc w:val="center"/>
              <w:rPr>
                <w:rFonts w:eastAsiaTheme="minorEastAsia"/>
                <w:lang w:eastAsia="zh-CN"/>
              </w:rPr>
            </w:pPr>
            <w:r>
              <w:rPr>
                <w:rFonts w:eastAsiaTheme="minorEastAsia" w:hint="eastAsia"/>
                <w:lang w:eastAsia="zh-CN"/>
              </w:rPr>
              <w:t>0</w:t>
            </w:r>
            <w:r>
              <w:rPr>
                <w:rFonts w:eastAsiaTheme="minorEastAsia"/>
                <w:lang w:eastAsia="zh-CN"/>
              </w:rPr>
              <w:t>.3869</w:t>
            </w:r>
          </w:p>
        </w:tc>
        <w:tc>
          <w:tcPr>
            <w:tcW w:w="771" w:type="dxa"/>
            <w:vAlign w:val="center"/>
          </w:tcPr>
          <w:p w14:paraId="4F815792" w14:textId="62FDC49E" w:rsidR="00367DE3" w:rsidRPr="00517C26" w:rsidRDefault="00F12B2C"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.1123</w:t>
            </w:r>
          </w:p>
        </w:tc>
        <w:tc>
          <w:tcPr>
            <w:tcW w:w="1315" w:type="dxa"/>
            <w:vAlign w:val="center"/>
          </w:tcPr>
          <w:p w14:paraId="30096E4E" w14:textId="7947D9B3" w:rsidR="00367DE3" w:rsidRDefault="006C750B" w:rsidP="00367DE3">
            <w:pPr>
              <w:jc w:val="center"/>
              <w:rPr>
                <w:rFonts w:eastAsiaTheme="minorEastAsia"/>
                <w:lang w:eastAsia="zh-CN"/>
              </w:rPr>
            </w:pPr>
            <w:r>
              <w:rPr>
                <w:rFonts w:eastAsiaTheme="minorEastAsia" w:hint="eastAsia"/>
                <w:lang w:eastAsia="zh-CN"/>
              </w:rPr>
              <w:t>6</w:t>
            </w:r>
            <w:r>
              <w:rPr>
                <w:rFonts w:eastAsiaTheme="minorEastAsia"/>
                <w:lang w:eastAsia="zh-CN"/>
              </w:rPr>
              <w:t>.46</w:t>
            </w:r>
          </w:p>
        </w:tc>
        <w:tc>
          <w:tcPr>
            <w:tcW w:w="807" w:type="dxa"/>
            <w:vAlign w:val="center"/>
          </w:tcPr>
          <w:p w14:paraId="74D9803F" w14:textId="3B19A3CC" w:rsidR="00367DE3" w:rsidRPr="00517C26" w:rsidRDefault="002446F6"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.05</w:t>
            </w:r>
          </w:p>
        </w:tc>
        <w:tc>
          <w:tcPr>
            <w:tcW w:w="1278" w:type="dxa"/>
            <w:vAlign w:val="center"/>
          </w:tcPr>
          <w:p w14:paraId="5719EFE4" w14:textId="2678708F" w:rsidR="00367DE3" w:rsidRDefault="00C64E14" w:rsidP="00367DE3">
            <w:pPr>
              <w:jc w:val="center"/>
              <w:rPr>
                <w:rFonts w:eastAsiaTheme="minorEastAsia"/>
                <w:lang w:eastAsia="zh-CN"/>
              </w:rPr>
            </w:pPr>
            <w:r>
              <w:rPr>
                <w:rFonts w:eastAsiaTheme="minorEastAsia" w:hint="eastAsia"/>
                <w:lang w:eastAsia="zh-CN"/>
              </w:rPr>
              <w:t>-</w:t>
            </w:r>
            <w:r>
              <w:rPr>
                <w:rFonts w:eastAsiaTheme="minorEastAsia"/>
                <w:lang w:eastAsia="zh-CN"/>
              </w:rPr>
              <w:t>7.80</w:t>
            </w:r>
          </w:p>
        </w:tc>
        <w:tc>
          <w:tcPr>
            <w:tcW w:w="929" w:type="dxa"/>
            <w:vAlign w:val="center"/>
          </w:tcPr>
          <w:p w14:paraId="1914D32D" w14:textId="6395B566" w:rsidR="00367DE3" w:rsidRPr="00517C26" w:rsidRDefault="00F55489"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.04</w:t>
            </w:r>
          </w:p>
        </w:tc>
      </w:tr>
      <w:tr w:rsidR="00367DE3" w14:paraId="307001FE" w14:textId="77777777" w:rsidTr="00AC0F62">
        <w:tc>
          <w:tcPr>
            <w:tcW w:w="992" w:type="dxa"/>
            <w:vMerge/>
          </w:tcPr>
          <w:p w14:paraId="0CB284D0" w14:textId="77777777" w:rsidR="00367DE3" w:rsidRDefault="00367DE3" w:rsidP="00367DE3">
            <w:pPr>
              <w:jc w:val="center"/>
              <w:rPr>
                <w:rFonts w:eastAsiaTheme="minorEastAsia"/>
                <w:lang w:eastAsia="zh-CN"/>
              </w:rPr>
            </w:pPr>
          </w:p>
        </w:tc>
        <w:tc>
          <w:tcPr>
            <w:tcW w:w="1805" w:type="dxa"/>
            <w:vAlign w:val="center"/>
          </w:tcPr>
          <w:p w14:paraId="379DC88D" w14:textId="508E4FCC" w:rsidR="00367DE3" w:rsidRDefault="00367DE3" w:rsidP="00367DE3">
            <w:pPr>
              <w:jc w:val="center"/>
              <w:rPr>
                <w:rFonts w:eastAsiaTheme="minorEastAsia"/>
                <w:lang w:eastAsia="zh-CN"/>
              </w:rPr>
            </w:pPr>
            <w:r>
              <w:rPr>
                <w:rFonts w:eastAsiaTheme="minorEastAsia" w:hint="eastAsia"/>
                <w:lang w:eastAsia="zh-CN"/>
              </w:rPr>
              <w:t>2</w:t>
            </w:r>
            <w:r>
              <w:rPr>
                <w:rFonts w:eastAsiaTheme="minorEastAsia"/>
                <w:lang w:eastAsia="zh-CN"/>
              </w:rPr>
              <w:t>5% PRT</w:t>
            </w:r>
          </w:p>
        </w:tc>
        <w:tc>
          <w:tcPr>
            <w:tcW w:w="1313" w:type="dxa"/>
            <w:vAlign w:val="center"/>
          </w:tcPr>
          <w:p w14:paraId="3B238A69" w14:textId="0DC29B41" w:rsidR="00367DE3" w:rsidRDefault="00E22219" w:rsidP="00367DE3">
            <w:pPr>
              <w:jc w:val="center"/>
              <w:rPr>
                <w:rFonts w:eastAsiaTheme="minorEastAsia"/>
                <w:lang w:eastAsia="zh-CN"/>
              </w:rPr>
            </w:pPr>
            <w:r>
              <w:rPr>
                <w:rFonts w:eastAsiaTheme="minorEastAsia" w:hint="eastAsia"/>
                <w:lang w:eastAsia="zh-CN"/>
              </w:rPr>
              <w:t>0</w:t>
            </w:r>
            <w:r>
              <w:rPr>
                <w:rFonts w:eastAsiaTheme="minorEastAsia"/>
                <w:lang w:eastAsia="zh-CN"/>
              </w:rPr>
              <w:t>.2749</w:t>
            </w:r>
          </w:p>
        </w:tc>
        <w:tc>
          <w:tcPr>
            <w:tcW w:w="771" w:type="dxa"/>
            <w:vAlign w:val="center"/>
          </w:tcPr>
          <w:p w14:paraId="5D81B908" w14:textId="03ECD831" w:rsidR="00367DE3" w:rsidRPr="00517C26" w:rsidRDefault="00F12B2C"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.2243</w:t>
            </w:r>
          </w:p>
        </w:tc>
        <w:tc>
          <w:tcPr>
            <w:tcW w:w="1315" w:type="dxa"/>
            <w:vAlign w:val="center"/>
          </w:tcPr>
          <w:p w14:paraId="54A44E68" w14:textId="771858DE" w:rsidR="00367DE3" w:rsidRDefault="00BF79F8" w:rsidP="00367DE3">
            <w:pPr>
              <w:jc w:val="center"/>
              <w:rPr>
                <w:rFonts w:eastAsiaTheme="minorEastAsia"/>
                <w:lang w:eastAsia="zh-CN"/>
              </w:rPr>
            </w:pPr>
            <w:r>
              <w:rPr>
                <w:rFonts w:eastAsiaTheme="minorEastAsia" w:hint="eastAsia"/>
                <w:lang w:eastAsia="zh-CN"/>
              </w:rPr>
              <w:t>6</w:t>
            </w:r>
            <w:r>
              <w:rPr>
                <w:rFonts w:eastAsiaTheme="minorEastAsia"/>
                <w:lang w:eastAsia="zh-CN"/>
              </w:rPr>
              <w:t>.42</w:t>
            </w:r>
          </w:p>
        </w:tc>
        <w:tc>
          <w:tcPr>
            <w:tcW w:w="807" w:type="dxa"/>
            <w:vAlign w:val="center"/>
          </w:tcPr>
          <w:p w14:paraId="3E60D834" w14:textId="1A080F07" w:rsidR="00367DE3" w:rsidRPr="00517C26" w:rsidRDefault="002446F6"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.09</w:t>
            </w:r>
          </w:p>
        </w:tc>
        <w:tc>
          <w:tcPr>
            <w:tcW w:w="1278" w:type="dxa"/>
            <w:vAlign w:val="center"/>
          </w:tcPr>
          <w:p w14:paraId="2453165D" w14:textId="69446230" w:rsidR="00367DE3" w:rsidRDefault="00C64E14" w:rsidP="00367DE3">
            <w:pPr>
              <w:jc w:val="center"/>
              <w:rPr>
                <w:rFonts w:eastAsiaTheme="minorEastAsia"/>
                <w:lang w:eastAsia="zh-CN"/>
              </w:rPr>
            </w:pPr>
            <w:r>
              <w:rPr>
                <w:rFonts w:eastAsiaTheme="minorEastAsia" w:hint="eastAsia"/>
                <w:lang w:eastAsia="zh-CN"/>
              </w:rPr>
              <w:t>-</w:t>
            </w:r>
            <w:r>
              <w:rPr>
                <w:rFonts w:eastAsiaTheme="minorEastAsia"/>
                <w:lang w:eastAsia="zh-CN"/>
              </w:rPr>
              <w:t>7.85</w:t>
            </w:r>
          </w:p>
        </w:tc>
        <w:tc>
          <w:tcPr>
            <w:tcW w:w="929" w:type="dxa"/>
            <w:vAlign w:val="center"/>
          </w:tcPr>
          <w:p w14:paraId="228DAE9A" w14:textId="57C837A0" w:rsidR="00367DE3" w:rsidRPr="00517C26" w:rsidRDefault="00F55489"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.09</w:t>
            </w:r>
          </w:p>
        </w:tc>
      </w:tr>
      <w:tr w:rsidR="00367DE3" w14:paraId="45B8BA09" w14:textId="77777777" w:rsidTr="00AC0F62">
        <w:tc>
          <w:tcPr>
            <w:tcW w:w="992" w:type="dxa"/>
            <w:vMerge/>
          </w:tcPr>
          <w:p w14:paraId="58CEE901" w14:textId="77777777" w:rsidR="00367DE3" w:rsidRDefault="00367DE3" w:rsidP="00367DE3">
            <w:pPr>
              <w:jc w:val="center"/>
              <w:rPr>
                <w:rFonts w:eastAsiaTheme="minorEastAsia"/>
                <w:lang w:eastAsia="zh-CN"/>
              </w:rPr>
            </w:pPr>
          </w:p>
        </w:tc>
        <w:tc>
          <w:tcPr>
            <w:tcW w:w="1805" w:type="dxa"/>
            <w:vAlign w:val="center"/>
          </w:tcPr>
          <w:p w14:paraId="14CDBE75" w14:textId="7E981727" w:rsidR="00367DE3" w:rsidRDefault="00367DE3" w:rsidP="00367DE3">
            <w:pPr>
              <w:jc w:val="center"/>
              <w:rPr>
                <w:rFonts w:eastAsiaTheme="minorEastAsia"/>
                <w:lang w:eastAsia="zh-CN"/>
              </w:rPr>
            </w:pPr>
            <w:r>
              <w:rPr>
                <w:rFonts w:eastAsiaTheme="minorEastAsia" w:hint="eastAsia"/>
                <w:lang w:eastAsia="zh-CN"/>
              </w:rPr>
              <w:t>5</w:t>
            </w:r>
            <w:r>
              <w:rPr>
                <w:rFonts w:eastAsiaTheme="minorEastAsia"/>
                <w:lang w:eastAsia="zh-CN"/>
              </w:rPr>
              <w:t>0% PRT</w:t>
            </w:r>
          </w:p>
        </w:tc>
        <w:tc>
          <w:tcPr>
            <w:tcW w:w="1313" w:type="dxa"/>
            <w:vAlign w:val="center"/>
          </w:tcPr>
          <w:p w14:paraId="341041FB" w14:textId="11B633E1" w:rsidR="00367DE3" w:rsidRDefault="00E22219" w:rsidP="00367DE3">
            <w:pPr>
              <w:jc w:val="center"/>
              <w:rPr>
                <w:rFonts w:eastAsiaTheme="minorEastAsia"/>
                <w:lang w:eastAsia="zh-CN"/>
              </w:rPr>
            </w:pPr>
            <w:r>
              <w:rPr>
                <w:rFonts w:eastAsiaTheme="minorEastAsia" w:hint="eastAsia"/>
                <w:lang w:eastAsia="zh-CN"/>
              </w:rPr>
              <w:t>0</w:t>
            </w:r>
            <w:r>
              <w:rPr>
                <w:rFonts w:eastAsiaTheme="minorEastAsia"/>
                <w:lang w:eastAsia="zh-CN"/>
              </w:rPr>
              <w:t>.0989</w:t>
            </w:r>
          </w:p>
        </w:tc>
        <w:tc>
          <w:tcPr>
            <w:tcW w:w="771" w:type="dxa"/>
            <w:vAlign w:val="center"/>
          </w:tcPr>
          <w:p w14:paraId="6EC00BDA" w14:textId="68BB4737" w:rsidR="00367DE3" w:rsidRPr="00517C26" w:rsidRDefault="00F12B2C"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.4003</w:t>
            </w:r>
          </w:p>
        </w:tc>
        <w:tc>
          <w:tcPr>
            <w:tcW w:w="1315" w:type="dxa"/>
            <w:vAlign w:val="center"/>
          </w:tcPr>
          <w:p w14:paraId="5893A9F2" w14:textId="68408AC0" w:rsidR="00367DE3" w:rsidRDefault="00BF79F8" w:rsidP="00367DE3">
            <w:pPr>
              <w:jc w:val="center"/>
              <w:rPr>
                <w:rFonts w:eastAsiaTheme="minorEastAsia"/>
                <w:lang w:eastAsia="zh-CN"/>
              </w:rPr>
            </w:pPr>
            <w:r>
              <w:rPr>
                <w:rFonts w:eastAsiaTheme="minorEastAsia" w:hint="eastAsia"/>
                <w:lang w:eastAsia="zh-CN"/>
              </w:rPr>
              <w:t>6</w:t>
            </w:r>
            <w:r>
              <w:rPr>
                <w:rFonts w:eastAsiaTheme="minorEastAsia"/>
                <w:lang w:eastAsia="zh-CN"/>
              </w:rPr>
              <w:t>.38</w:t>
            </w:r>
          </w:p>
        </w:tc>
        <w:tc>
          <w:tcPr>
            <w:tcW w:w="807" w:type="dxa"/>
            <w:vAlign w:val="center"/>
          </w:tcPr>
          <w:p w14:paraId="33EB9D94" w14:textId="6D00E1E2" w:rsidR="00367DE3" w:rsidRPr="00517C26" w:rsidRDefault="002446F6"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.13</w:t>
            </w:r>
          </w:p>
        </w:tc>
        <w:tc>
          <w:tcPr>
            <w:tcW w:w="1278" w:type="dxa"/>
            <w:vAlign w:val="center"/>
          </w:tcPr>
          <w:p w14:paraId="7109097C" w14:textId="37BCF8FA" w:rsidR="00367DE3" w:rsidRDefault="00C64E14" w:rsidP="00367DE3">
            <w:pPr>
              <w:jc w:val="center"/>
              <w:rPr>
                <w:rFonts w:eastAsiaTheme="minorEastAsia"/>
                <w:lang w:eastAsia="zh-CN"/>
              </w:rPr>
            </w:pPr>
            <w:r>
              <w:rPr>
                <w:rFonts w:eastAsiaTheme="minorEastAsia" w:hint="eastAsia"/>
                <w:lang w:eastAsia="zh-CN"/>
              </w:rPr>
              <w:t>-</w:t>
            </w:r>
            <w:r>
              <w:rPr>
                <w:rFonts w:eastAsiaTheme="minorEastAsia"/>
                <w:lang w:eastAsia="zh-CN"/>
              </w:rPr>
              <w:t>7.88</w:t>
            </w:r>
          </w:p>
        </w:tc>
        <w:tc>
          <w:tcPr>
            <w:tcW w:w="929" w:type="dxa"/>
            <w:vAlign w:val="center"/>
          </w:tcPr>
          <w:p w14:paraId="02BDC845" w14:textId="34E181A7" w:rsidR="00367DE3" w:rsidRPr="00517C26" w:rsidRDefault="00F55489" w:rsidP="00367DE3">
            <w:pPr>
              <w:jc w:val="center"/>
              <w:rPr>
                <w:rFonts w:eastAsiaTheme="minorEastAsia"/>
                <w:color w:val="FF0000"/>
                <w:lang w:eastAsia="zh-CN"/>
              </w:rPr>
            </w:pPr>
            <w:r w:rsidRPr="00517C26">
              <w:rPr>
                <w:rFonts w:eastAsiaTheme="minorEastAsia" w:hint="eastAsia"/>
                <w:color w:val="FF0000"/>
                <w:lang w:eastAsia="zh-CN"/>
              </w:rPr>
              <w:t>0</w:t>
            </w:r>
            <w:r w:rsidRPr="00517C26">
              <w:rPr>
                <w:rFonts w:eastAsiaTheme="minorEastAsia"/>
                <w:color w:val="FF0000"/>
                <w:lang w:eastAsia="zh-CN"/>
              </w:rPr>
              <w:t>.12</w:t>
            </w:r>
          </w:p>
        </w:tc>
      </w:tr>
    </w:tbl>
    <w:p w14:paraId="7F8D5CCA" w14:textId="6D2DAA64" w:rsidR="002E55D5" w:rsidRDefault="002E55D5" w:rsidP="00900F8C">
      <w:pPr>
        <w:rPr>
          <w:rFonts w:eastAsiaTheme="minorEastAsia"/>
          <w:lang w:eastAsia="zh-CN"/>
        </w:rPr>
      </w:pPr>
    </w:p>
    <w:p w14:paraId="0FB27D83" w14:textId="08E76234" w:rsidR="00AE47AA" w:rsidRDefault="00AE47AA" w:rsidP="00AE47AA">
      <w:pPr>
        <w:pStyle w:val="afe"/>
        <w:spacing w:afterLines="50" w:after="120"/>
        <w:ind w:leftChars="0" w:left="0"/>
        <w:jc w:val="center"/>
        <w:rPr>
          <w:bCs/>
          <w:lang w:eastAsia="zh-CN"/>
        </w:rPr>
      </w:pPr>
      <w:r>
        <w:rPr>
          <w:rFonts w:hint="eastAsia"/>
          <w:bCs/>
          <w:lang w:eastAsia="zh-CN"/>
        </w:rPr>
        <w:t xml:space="preserve">Table </w:t>
      </w:r>
      <w:r>
        <w:rPr>
          <w:bCs/>
          <w:lang w:eastAsia="zh-CN"/>
        </w:rPr>
        <w:t>3</w:t>
      </w:r>
      <w:r>
        <w:rPr>
          <w:rFonts w:hint="eastAsia"/>
          <w:bCs/>
          <w:lang w:eastAsia="zh-CN"/>
        </w:rPr>
        <w:t xml:space="preserve">. Comparison summary of performance comparison for </w:t>
      </w:r>
      <w:r w:rsidR="007A5C34">
        <w:rPr>
          <w:bCs/>
          <w:lang w:eastAsia="zh-CN"/>
        </w:rPr>
        <w:t>Q</w:t>
      </w:r>
      <w:r>
        <w:rPr>
          <w:rFonts w:hint="eastAsia"/>
          <w:bCs/>
          <w:lang w:eastAsia="zh-CN"/>
        </w:rPr>
        <w:t>PSK</w:t>
      </w:r>
    </w:p>
    <w:tbl>
      <w:tblPr>
        <w:tblStyle w:val="af1"/>
        <w:tblW w:w="0" w:type="auto"/>
        <w:tblInd w:w="421" w:type="dxa"/>
        <w:tblLook w:val="04A0" w:firstRow="1" w:lastRow="0" w:firstColumn="1" w:lastColumn="0" w:noHBand="0" w:noVBand="1"/>
      </w:tblPr>
      <w:tblGrid>
        <w:gridCol w:w="992"/>
        <w:gridCol w:w="1805"/>
        <w:gridCol w:w="1313"/>
        <w:gridCol w:w="771"/>
        <w:gridCol w:w="1315"/>
        <w:gridCol w:w="807"/>
        <w:gridCol w:w="1278"/>
        <w:gridCol w:w="929"/>
      </w:tblGrid>
      <w:tr w:rsidR="00DB01F0" w14:paraId="2204763F" w14:textId="77777777" w:rsidTr="00681BAE">
        <w:tc>
          <w:tcPr>
            <w:tcW w:w="2797" w:type="dxa"/>
            <w:gridSpan w:val="2"/>
            <w:vMerge w:val="restart"/>
            <w:vAlign w:val="center"/>
          </w:tcPr>
          <w:p w14:paraId="093FEAF8" w14:textId="0A1CF10A" w:rsidR="00DB01F0" w:rsidRDefault="00281CD3" w:rsidP="00681BAE">
            <w:pPr>
              <w:jc w:val="center"/>
              <w:rPr>
                <w:rFonts w:eastAsiaTheme="minorEastAsia"/>
                <w:lang w:eastAsia="zh-CN"/>
              </w:rPr>
            </w:pPr>
            <w:r>
              <w:rPr>
                <w:rFonts w:eastAsiaTheme="minorEastAsia"/>
                <w:lang w:eastAsia="zh-CN"/>
              </w:rPr>
              <w:t>Q</w:t>
            </w:r>
            <w:r w:rsidR="00DB01F0">
              <w:rPr>
                <w:rFonts w:eastAsiaTheme="minorEastAsia"/>
                <w:lang w:eastAsia="zh-CN"/>
              </w:rPr>
              <w:t>PSK</w:t>
            </w:r>
          </w:p>
        </w:tc>
        <w:tc>
          <w:tcPr>
            <w:tcW w:w="2084" w:type="dxa"/>
            <w:gridSpan w:val="2"/>
            <w:vAlign w:val="center"/>
          </w:tcPr>
          <w:p w14:paraId="7425E45D" w14:textId="77777777" w:rsidR="00DB01F0" w:rsidRDefault="00DB01F0" w:rsidP="00681BAE">
            <w:pPr>
              <w:jc w:val="center"/>
              <w:rPr>
                <w:rFonts w:eastAsiaTheme="minorEastAsia"/>
                <w:lang w:eastAsia="zh-CN"/>
              </w:rPr>
            </w:pPr>
            <w:r>
              <w:rPr>
                <w:rFonts w:eastAsiaTheme="minorEastAsia" w:hint="eastAsia"/>
                <w:lang w:eastAsia="zh-CN"/>
              </w:rPr>
              <w:t>C</w:t>
            </w:r>
            <w:r>
              <w:rPr>
                <w:rFonts w:eastAsiaTheme="minorEastAsia"/>
                <w:lang w:eastAsia="zh-CN"/>
              </w:rPr>
              <w:t>M</w:t>
            </w:r>
          </w:p>
        </w:tc>
        <w:tc>
          <w:tcPr>
            <w:tcW w:w="2122" w:type="dxa"/>
            <w:gridSpan w:val="2"/>
            <w:vAlign w:val="center"/>
          </w:tcPr>
          <w:p w14:paraId="6CB6AD6F" w14:textId="77777777" w:rsidR="00DB01F0" w:rsidRDefault="00DB01F0" w:rsidP="00681BAE">
            <w:pPr>
              <w:jc w:val="center"/>
              <w:rPr>
                <w:rFonts w:eastAsiaTheme="minorEastAsia"/>
                <w:lang w:eastAsia="zh-CN"/>
              </w:rPr>
            </w:pPr>
            <w:r>
              <w:rPr>
                <w:rFonts w:eastAsiaTheme="minorEastAsia" w:hint="eastAsia"/>
                <w:lang w:eastAsia="zh-CN"/>
              </w:rPr>
              <w:t>P</w:t>
            </w:r>
            <w:r>
              <w:rPr>
                <w:rFonts w:eastAsiaTheme="minorEastAsia"/>
                <w:lang w:eastAsia="zh-CN"/>
              </w:rPr>
              <w:t>APR</w:t>
            </w:r>
          </w:p>
        </w:tc>
        <w:tc>
          <w:tcPr>
            <w:tcW w:w="2207" w:type="dxa"/>
            <w:gridSpan w:val="2"/>
            <w:vAlign w:val="center"/>
          </w:tcPr>
          <w:p w14:paraId="372859A9" w14:textId="77777777" w:rsidR="00DB01F0" w:rsidRDefault="00DB01F0" w:rsidP="00681BAE">
            <w:pPr>
              <w:jc w:val="center"/>
              <w:rPr>
                <w:rFonts w:eastAsiaTheme="minorEastAsia"/>
                <w:lang w:eastAsia="zh-CN"/>
              </w:rPr>
            </w:pPr>
            <w:r>
              <w:rPr>
                <w:rFonts w:eastAsiaTheme="minorEastAsia" w:hint="eastAsia"/>
                <w:lang w:eastAsia="zh-CN"/>
              </w:rPr>
              <w:t>R</w:t>
            </w:r>
            <w:r>
              <w:rPr>
                <w:rFonts w:eastAsiaTheme="minorEastAsia"/>
                <w:lang w:eastAsia="zh-CN"/>
              </w:rPr>
              <w:t>equired SNR</w:t>
            </w:r>
          </w:p>
        </w:tc>
      </w:tr>
      <w:tr w:rsidR="00DB01F0" w14:paraId="718FAC81" w14:textId="77777777" w:rsidTr="00681BAE">
        <w:tc>
          <w:tcPr>
            <w:tcW w:w="2797" w:type="dxa"/>
            <w:gridSpan w:val="2"/>
            <w:vMerge/>
          </w:tcPr>
          <w:p w14:paraId="20391E2A" w14:textId="77777777" w:rsidR="00DB01F0" w:rsidRDefault="00DB01F0" w:rsidP="00681BAE">
            <w:pPr>
              <w:rPr>
                <w:rFonts w:eastAsiaTheme="minorEastAsia"/>
                <w:lang w:eastAsia="zh-CN"/>
              </w:rPr>
            </w:pPr>
          </w:p>
        </w:tc>
        <w:tc>
          <w:tcPr>
            <w:tcW w:w="1313" w:type="dxa"/>
            <w:vAlign w:val="center"/>
          </w:tcPr>
          <w:p w14:paraId="4A46EB7A" w14:textId="07012699" w:rsidR="00DB01F0" w:rsidRDefault="00DB01F0" w:rsidP="00681BAE">
            <w:pPr>
              <w:jc w:val="center"/>
              <w:rPr>
                <w:rFonts w:eastAsiaTheme="minorEastAsia"/>
                <w:lang w:eastAsia="zh-CN"/>
              </w:rPr>
            </w:pPr>
            <w:r w:rsidRPr="001B00FD">
              <w:rPr>
                <w:rFonts w:eastAsiaTheme="minorEastAsia"/>
                <w:lang w:eastAsia="zh-CN"/>
              </w:rPr>
              <w:t>CDF@</w:t>
            </w:r>
            <w:r w:rsidR="00673E91">
              <w:rPr>
                <w:rFonts w:eastAsiaTheme="minorEastAsia"/>
                <w:lang w:eastAsia="zh-CN"/>
              </w:rPr>
              <w:t>99%</w:t>
            </w:r>
          </w:p>
        </w:tc>
        <w:tc>
          <w:tcPr>
            <w:tcW w:w="771" w:type="dxa"/>
            <w:vAlign w:val="center"/>
          </w:tcPr>
          <w:p w14:paraId="1DC48655" w14:textId="77777777" w:rsidR="00DB01F0" w:rsidRDefault="00DB01F0" w:rsidP="00681BAE">
            <w:pPr>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1315" w:type="dxa"/>
            <w:vAlign w:val="center"/>
          </w:tcPr>
          <w:p w14:paraId="17622AA5" w14:textId="77777777" w:rsidR="00DB01F0" w:rsidRDefault="00DB01F0" w:rsidP="00681BAE">
            <w:pPr>
              <w:jc w:val="center"/>
              <w:rPr>
                <w:rFonts w:eastAsiaTheme="minorEastAsia"/>
                <w:lang w:eastAsia="zh-CN"/>
              </w:rPr>
            </w:pPr>
            <w:r w:rsidRPr="001B00FD">
              <w:rPr>
                <w:rFonts w:eastAsiaTheme="minorEastAsia"/>
                <w:lang w:eastAsia="zh-CN"/>
              </w:rPr>
              <w:t>C</w:t>
            </w:r>
            <w:r>
              <w:rPr>
                <w:rFonts w:eastAsiaTheme="minorEastAsia"/>
                <w:lang w:eastAsia="zh-CN"/>
              </w:rPr>
              <w:t>C</w:t>
            </w:r>
            <w:r w:rsidRPr="001B00FD">
              <w:rPr>
                <w:rFonts w:eastAsiaTheme="minorEastAsia"/>
                <w:lang w:eastAsia="zh-CN"/>
              </w:rPr>
              <w:t>DF@1e-</w:t>
            </w:r>
            <w:r>
              <w:rPr>
                <w:rFonts w:eastAsiaTheme="minorEastAsia"/>
                <w:lang w:eastAsia="zh-CN"/>
              </w:rPr>
              <w:t>2</w:t>
            </w:r>
          </w:p>
        </w:tc>
        <w:tc>
          <w:tcPr>
            <w:tcW w:w="807" w:type="dxa"/>
            <w:vAlign w:val="center"/>
          </w:tcPr>
          <w:p w14:paraId="2C0AC586" w14:textId="77777777" w:rsidR="00DB01F0" w:rsidRDefault="00DB01F0" w:rsidP="00681BAE">
            <w:pPr>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1278" w:type="dxa"/>
            <w:vAlign w:val="center"/>
          </w:tcPr>
          <w:p w14:paraId="34486765" w14:textId="77777777" w:rsidR="00DB01F0" w:rsidRDefault="00DB01F0" w:rsidP="00681BAE">
            <w:pPr>
              <w:jc w:val="center"/>
              <w:rPr>
                <w:rFonts w:eastAsiaTheme="minorEastAsia"/>
                <w:lang w:eastAsia="zh-CN"/>
              </w:rPr>
            </w:pPr>
            <w:r>
              <w:rPr>
                <w:rFonts w:eastAsiaTheme="minorEastAsia" w:hint="eastAsia"/>
                <w:lang w:eastAsia="zh-CN"/>
              </w:rPr>
              <w:t>B</w:t>
            </w:r>
            <w:r>
              <w:rPr>
                <w:rFonts w:eastAsiaTheme="minorEastAsia"/>
                <w:lang w:eastAsia="zh-CN"/>
              </w:rPr>
              <w:t>LER@10%</w:t>
            </w:r>
          </w:p>
        </w:tc>
        <w:tc>
          <w:tcPr>
            <w:tcW w:w="929" w:type="dxa"/>
            <w:vAlign w:val="center"/>
          </w:tcPr>
          <w:p w14:paraId="58B34CA1" w14:textId="77777777" w:rsidR="00DB01F0" w:rsidRDefault="00DB01F0" w:rsidP="00681BAE">
            <w:pPr>
              <w:jc w:val="center"/>
              <w:rPr>
                <w:rFonts w:eastAsiaTheme="minorEastAsia"/>
                <w:lang w:eastAsia="zh-CN"/>
              </w:rPr>
            </w:pPr>
            <w:r>
              <w:rPr>
                <w:rFonts w:eastAsiaTheme="minorEastAsia" w:hint="eastAsia"/>
                <w:lang w:eastAsia="zh-CN"/>
              </w:rPr>
              <w:t>g</w:t>
            </w:r>
            <w:r>
              <w:rPr>
                <w:rFonts w:eastAsiaTheme="minorEastAsia"/>
                <w:lang w:eastAsia="zh-CN"/>
              </w:rPr>
              <w:t>ain</w:t>
            </w:r>
          </w:p>
        </w:tc>
      </w:tr>
      <w:tr w:rsidR="00065787" w14:paraId="575C6255" w14:textId="77777777" w:rsidTr="00681BAE">
        <w:tc>
          <w:tcPr>
            <w:tcW w:w="992" w:type="dxa"/>
            <w:vMerge w:val="restart"/>
            <w:vAlign w:val="center"/>
          </w:tcPr>
          <w:p w14:paraId="2FD9BFE9" w14:textId="77777777" w:rsidR="00065787" w:rsidRDefault="00065787" w:rsidP="00065787">
            <w:pPr>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1805" w:type="dxa"/>
            <w:vAlign w:val="center"/>
          </w:tcPr>
          <w:p w14:paraId="4FA4089D" w14:textId="77777777" w:rsidR="00065787" w:rsidRDefault="00065787" w:rsidP="00065787">
            <w:pPr>
              <w:jc w:val="center"/>
              <w:rPr>
                <w:rFonts w:eastAsiaTheme="minorEastAsia"/>
                <w:lang w:eastAsia="zh-CN"/>
              </w:rPr>
            </w:pPr>
            <w:r>
              <w:rPr>
                <w:rFonts w:eastAsiaTheme="minorEastAsia" w:hint="eastAsia"/>
                <w:lang w:eastAsia="zh-CN"/>
              </w:rPr>
              <w:t>N</w:t>
            </w:r>
            <w:r>
              <w:rPr>
                <w:rFonts w:eastAsiaTheme="minorEastAsia"/>
                <w:lang w:eastAsia="zh-CN"/>
              </w:rPr>
              <w:t>o PRT (baseline)</w:t>
            </w:r>
          </w:p>
        </w:tc>
        <w:tc>
          <w:tcPr>
            <w:tcW w:w="1313" w:type="dxa"/>
            <w:vAlign w:val="center"/>
          </w:tcPr>
          <w:p w14:paraId="62EB4700" w14:textId="1EDD4B06"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.712</w:t>
            </w:r>
          </w:p>
        </w:tc>
        <w:tc>
          <w:tcPr>
            <w:tcW w:w="771" w:type="dxa"/>
            <w:vAlign w:val="center"/>
          </w:tcPr>
          <w:p w14:paraId="770FAE47" w14:textId="26DC4569" w:rsidR="00065787" w:rsidRPr="00A52D1D" w:rsidRDefault="00065787" w:rsidP="00065787">
            <w:pPr>
              <w:jc w:val="center"/>
              <w:rPr>
                <w:rFonts w:eastAsiaTheme="minorEastAsia"/>
                <w:color w:val="FF0000"/>
                <w:lang w:eastAsia="zh-CN"/>
              </w:rPr>
            </w:pPr>
            <w:r w:rsidRPr="00A52D1D">
              <w:rPr>
                <w:rFonts w:ascii="Times New Roman" w:eastAsia="等线" w:hAnsi="Times New Roman" w:hint="eastAsia"/>
                <w:color w:val="FF0000"/>
                <w:szCs w:val="20"/>
                <w:lang w:eastAsia="zh-CN"/>
              </w:rPr>
              <w:t>-</w:t>
            </w:r>
            <w:r w:rsidRPr="00A52D1D">
              <w:rPr>
                <w:rFonts w:ascii="Times New Roman" w:eastAsia="等线" w:hAnsi="Times New Roman"/>
                <w:color w:val="FF0000"/>
                <w:szCs w:val="20"/>
              </w:rPr>
              <w:t xml:space="preserve">　</w:t>
            </w:r>
          </w:p>
        </w:tc>
        <w:tc>
          <w:tcPr>
            <w:tcW w:w="1315" w:type="dxa"/>
            <w:vAlign w:val="center"/>
          </w:tcPr>
          <w:p w14:paraId="2F9DCD7C" w14:textId="257405FE"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.18</w:t>
            </w:r>
          </w:p>
        </w:tc>
        <w:tc>
          <w:tcPr>
            <w:tcW w:w="807" w:type="dxa"/>
            <w:vAlign w:val="center"/>
          </w:tcPr>
          <w:p w14:paraId="53E0D2E8" w14:textId="13558048" w:rsidR="00065787" w:rsidRPr="00065787" w:rsidRDefault="00065787" w:rsidP="00065787">
            <w:pPr>
              <w:jc w:val="center"/>
              <w:rPr>
                <w:rFonts w:eastAsiaTheme="minorEastAsia"/>
                <w:color w:val="FF0000"/>
                <w:lang w:eastAsia="zh-CN"/>
              </w:rPr>
            </w:pPr>
            <w:r w:rsidRPr="00065787">
              <w:rPr>
                <w:rFonts w:ascii="Times New Roman" w:eastAsia="等线" w:hAnsi="Times New Roman" w:hint="eastAsia"/>
                <w:color w:val="FF0000"/>
                <w:szCs w:val="20"/>
                <w:lang w:eastAsia="zh-CN"/>
              </w:rPr>
              <w:t>-</w:t>
            </w:r>
          </w:p>
        </w:tc>
        <w:tc>
          <w:tcPr>
            <w:tcW w:w="1278" w:type="dxa"/>
            <w:vAlign w:val="center"/>
          </w:tcPr>
          <w:p w14:paraId="7307E558" w14:textId="03AA2751"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8.36</w:t>
            </w:r>
          </w:p>
        </w:tc>
        <w:tc>
          <w:tcPr>
            <w:tcW w:w="929" w:type="dxa"/>
            <w:vAlign w:val="center"/>
          </w:tcPr>
          <w:p w14:paraId="10F663B9" w14:textId="7F269F45"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w:t>
            </w:r>
          </w:p>
        </w:tc>
      </w:tr>
      <w:tr w:rsidR="00065787" w14:paraId="2EBB8892" w14:textId="77777777" w:rsidTr="00681BAE">
        <w:tc>
          <w:tcPr>
            <w:tcW w:w="992" w:type="dxa"/>
            <w:vMerge/>
          </w:tcPr>
          <w:p w14:paraId="0E354494" w14:textId="77777777" w:rsidR="00065787" w:rsidRDefault="00065787" w:rsidP="00065787">
            <w:pPr>
              <w:jc w:val="center"/>
              <w:rPr>
                <w:rFonts w:eastAsiaTheme="minorEastAsia"/>
                <w:lang w:eastAsia="zh-CN"/>
              </w:rPr>
            </w:pPr>
          </w:p>
        </w:tc>
        <w:tc>
          <w:tcPr>
            <w:tcW w:w="1805" w:type="dxa"/>
            <w:vAlign w:val="center"/>
          </w:tcPr>
          <w:p w14:paraId="2C94923F" w14:textId="77777777"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2.5% PRT</w:t>
            </w:r>
          </w:p>
        </w:tc>
        <w:tc>
          <w:tcPr>
            <w:tcW w:w="1313" w:type="dxa"/>
            <w:vAlign w:val="center"/>
          </w:tcPr>
          <w:p w14:paraId="5ABB425E" w14:textId="32EA6EDD"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.508</w:t>
            </w:r>
          </w:p>
        </w:tc>
        <w:tc>
          <w:tcPr>
            <w:tcW w:w="771" w:type="dxa"/>
            <w:vAlign w:val="center"/>
          </w:tcPr>
          <w:p w14:paraId="5CEDF4ED" w14:textId="3FAB1A93"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0.204</w:t>
            </w:r>
          </w:p>
        </w:tc>
        <w:tc>
          <w:tcPr>
            <w:tcW w:w="1315" w:type="dxa"/>
            <w:vAlign w:val="center"/>
          </w:tcPr>
          <w:p w14:paraId="2FDA0DB4" w14:textId="3D86E63A"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.13</w:t>
            </w:r>
          </w:p>
        </w:tc>
        <w:tc>
          <w:tcPr>
            <w:tcW w:w="807" w:type="dxa"/>
            <w:vAlign w:val="center"/>
          </w:tcPr>
          <w:p w14:paraId="5B4C718E" w14:textId="4C235664"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0.05</w:t>
            </w:r>
          </w:p>
        </w:tc>
        <w:tc>
          <w:tcPr>
            <w:tcW w:w="1278" w:type="dxa"/>
            <w:vAlign w:val="center"/>
          </w:tcPr>
          <w:p w14:paraId="1EAD3326" w14:textId="6AB957E0"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8.37</w:t>
            </w:r>
          </w:p>
        </w:tc>
        <w:tc>
          <w:tcPr>
            <w:tcW w:w="929" w:type="dxa"/>
            <w:vAlign w:val="center"/>
          </w:tcPr>
          <w:p w14:paraId="758FF51E" w14:textId="5966BF6F"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0.01</w:t>
            </w:r>
          </w:p>
        </w:tc>
      </w:tr>
      <w:tr w:rsidR="00065787" w14:paraId="09C9C225" w14:textId="77777777" w:rsidTr="00681BAE">
        <w:trPr>
          <w:trHeight w:val="42"/>
        </w:trPr>
        <w:tc>
          <w:tcPr>
            <w:tcW w:w="992" w:type="dxa"/>
            <w:vMerge/>
          </w:tcPr>
          <w:p w14:paraId="6B730880" w14:textId="77777777" w:rsidR="00065787" w:rsidRDefault="00065787" w:rsidP="00065787">
            <w:pPr>
              <w:jc w:val="center"/>
              <w:rPr>
                <w:rFonts w:eastAsiaTheme="minorEastAsia"/>
                <w:lang w:eastAsia="zh-CN"/>
              </w:rPr>
            </w:pPr>
          </w:p>
        </w:tc>
        <w:tc>
          <w:tcPr>
            <w:tcW w:w="1805" w:type="dxa"/>
            <w:vAlign w:val="center"/>
          </w:tcPr>
          <w:p w14:paraId="371A10EF" w14:textId="77777777" w:rsidR="00065787" w:rsidRDefault="00065787" w:rsidP="00065787">
            <w:pPr>
              <w:jc w:val="center"/>
              <w:rPr>
                <w:rFonts w:eastAsiaTheme="minorEastAsia"/>
                <w:lang w:eastAsia="zh-CN"/>
              </w:rPr>
            </w:pPr>
            <w:r>
              <w:rPr>
                <w:rFonts w:eastAsiaTheme="minorEastAsia" w:hint="eastAsia"/>
                <w:lang w:eastAsia="zh-CN"/>
              </w:rPr>
              <w:t>2</w:t>
            </w:r>
            <w:r>
              <w:rPr>
                <w:rFonts w:eastAsiaTheme="minorEastAsia"/>
                <w:lang w:eastAsia="zh-CN"/>
              </w:rPr>
              <w:t>5% PRT</w:t>
            </w:r>
          </w:p>
        </w:tc>
        <w:tc>
          <w:tcPr>
            <w:tcW w:w="1313" w:type="dxa"/>
            <w:vAlign w:val="center"/>
          </w:tcPr>
          <w:p w14:paraId="7E08732B" w14:textId="70DBD269"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.336</w:t>
            </w:r>
          </w:p>
        </w:tc>
        <w:tc>
          <w:tcPr>
            <w:tcW w:w="771" w:type="dxa"/>
            <w:vAlign w:val="center"/>
          </w:tcPr>
          <w:p w14:paraId="25372A5D" w14:textId="22273EDD"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0.376</w:t>
            </w:r>
          </w:p>
        </w:tc>
        <w:tc>
          <w:tcPr>
            <w:tcW w:w="1315" w:type="dxa"/>
            <w:vAlign w:val="center"/>
          </w:tcPr>
          <w:p w14:paraId="5061016F" w14:textId="2BEDCD9C"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.12</w:t>
            </w:r>
          </w:p>
        </w:tc>
        <w:tc>
          <w:tcPr>
            <w:tcW w:w="807" w:type="dxa"/>
            <w:vAlign w:val="center"/>
          </w:tcPr>
          <w:p w14:paraId="3480DC63" w14:textId="02B626C1"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0.06</w:t>
            </w:r>
          </w:p>
        </w:tc>
        <w:tc>
          <w:tcPr>
            <w:tcW w:w="1278" w:type="dxa"/>
            <w:vAlign w:val="center"/>
          </w:tcPr>
          <w:p w14:paraId="4E938C5E" w14:textId="1BE9FE02"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8.38</w:t>
            </w:r>
          </w:p>
        </w:tc>
        <w:tc>
          <w:tcPr>
            <w:tcW w:w="929" w:type="dxa"/>
            <w:vAlign w:val="center"/>
          </w:tcPr>
          <w:p w14:paraId="0D7CDA27" w14:textId="55CAF544"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0.02</w:t>
            </w:r>
          </w:p>
        </w:tc>
      </w:tr>
      <w:tr w:rsidR="00065787" w14:paraId="4B35AA23" w14:textId="77777777" w:rsidTr="00681BAE">
        <w:tc>
          <w:tcPr>
            <w:tcW w:w="992" w:type="dxa"/>
            <w:vMerge/>
          </w:tcPr>
          <w:p w14:paraId="1C29ACDB" w14:textId="77777777" w:rsidR="00065787" w:rsidRDefault="00065787" w:rsidP="00065787">
            <w:pPr>
              <w:jc w:val="center"/>
              <w:rPr>
                <w:rFonts w:eastAsiaTheme="minorEastAsia"/>
                <w:lang w:eastAsia="zh-CN"/>
              </w:rPr>
            </w:pPr>
          </w:p>
        </w:tc>
        <w:tc>
          <w:tcPr>
            <w:tcW w:w="1805" w:type="dxa"/>
            <w:vAlign w:val="center"/>
          </w:tcPr>
          <w:p w14:paraId="05D915DE" w14:textId="77777777" w:rsidR="00065787" w:rsidRDefault="00065787" w:rsidP="00065787">
            <w:pPr>
              <w:jc w:val="center"/>
              <w:rPr>
                <w:rFonts w:eastAsiaTheme="minorEastAsia"/>
                <w:lang w:eastAsia="zh-CN"/>
              </w:rPr>
            </w:pPr>
            <w:r>
              <w:rPr>
                <w:rFonts w:eastAsiaTheme="minorEastAsia" w:hint="eastAsia"/>
                <w:lang w:eastAsia="zh-CN"/>
              </w:rPr>
              <w:t>5</w:t>
            </w:r>
            <w:r>
              <w:rPr>
                <w:rFonts w:eastAsiaTheme="minorEastAsia"/>
                <w:lang w:eastAsia="zh-CN"/>
              </w:rPr>
              <w:t>0% PRT</w:t>
            </w:r>
          </w:p>
        </w:tc>
        <w:tc>
          <w:tcPr>
            <w:tcW w:w="1313" w:type="dxa"/>
            <w:vAlign w:val="center"/>
          </w:tcPr>
          <w:p w14:paraId="7428A3FC" w14:textId="23F7CC6F"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.059</w:t>
            </w:r>
          </w:p>
        </w:tc>
        <w:tc>
          <w:tcPr>
            <w:tcW w:w="771" w:type="dxa"/>
            <w:vAlign w:val="center"/>
          </w:tcPr>
          <w:p w14:paraId="5627FF8B" w14:textId="56A3665F"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0.653</w:t>
            </w:r>
          </w:p>
        </w:tc>
        <w:tc>
          <w:tcPr>
            <w:tcW w:w="1315" w:type="dxa"/>
            <w:vAlign w:val="center"/>
          </w:tcPr>
          <w:p w14:paraId="57836138" w14:textId="51962067"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.10</w:t>
            </w:r>
          </w:p>
        </w:tc>
        <w:tc>
          <w:tcPr>
            <w:tcW w:w="807" w:type="dxa"/>
            <w:vAlign w:val="center"/>
          </w:tcPr>
          <w:p w14:paraId="6635867F" w14:textId="20F96739"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0.08</w:t>
            </w:r>
          </w:p>
        </w:tc>
        <w:tc>
          <w:tcPr>
            <w:tcW w:w="1278" w:type="dxa"/>
            <w:vAlign w:val="center"/>
          </w:tcPr>
          <w:p w14:paraId="2E759838" w14:textId="2D4B35CE"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8.44</w:t>
            </w:r>
          </w:p>
        </w:tc>
        <w:tc>
          <w:tcPr>
            <w:tcW w:w="929" w:type="dxa"/>
            <w:vAlign w:val="center"/>
          </w:tcPr>
          <w:p w14:paraId="705D6D44" w14:textId="663019C7"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0.08</w:t>
            </w:r>
          </w:p>
        </w:tc>
      </w:tr>
      <w:tr w:rsidR="00065787" w14:paraId="23311EC2" w14:textId="77777777" w:rsidTr="00681BAE">
        <w:tc>
          <w:tcPr>
            <w:tcW w:w="992" w:type="dxa"/>
            <w:vMerge w:val="restart"/>
            <w:vAlign w:val="center"/>
          </w:tcPr>
          <w:p w14:paraId="64CCD1DC" w14:textId="77777777" w:rsidR="00065787" w:rsidRDefault="00065787" w:rsidP="0006578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209BDA43" w14:textId="77777777"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4GHz)</w:t>
            </w:r>
          </w:p>
        </w:tc>
        <w:tc>
          <w:tcPr>
            <w:tcW w:w="1805" w:type="dxa"/>
            <w:vAlign w:val="center"/>
          </w:tcPr>
          <w:p w14:paraId="1611010D" w14:textId="77777777" w:rsidR="00065787" w:rsidRDefault="00065787" w:rsidP="00065787">
            <w:pPr>
              <w:jc w:val="center"/>
              <w:rPr>
                <w:rFonts w:eastAsiaTheme="minorEastAsia"/>
                <w:lang w:eastAsia="zh-CN"/>
              </w:rPr>
            </w:pPr>
            <w:r>
              <w:rPr>
                <w:rFonts w:eastAsiaTheme="minorEastAsia" w:hint="eastAsia"/>
                <w:lang w:eastAsia="zh-CN"/>
              </w:rPr>
              <w:t>N</w:t>
            </w:r>
            <w:r>
              <w:rPr>
                <w:rFonts w:eastAsiaTheme="minorEastAsia"/>
                <w:lang w:eastAsia="zh-CN"/>
              </w:rPr>
              <w:t>o PRT (baseline)</w:t>
            </w:r>
          </w:p>
        </w:tc>
        <w:tc>
          <w:tcPr>
            <w:tcW w:w="1313" w:type="dxa"/>
            <w:vAlign w:val="center"/>
          </w:tcPr>
          <w:p w14:paraId="256218DB" w14:textId="775A46C5"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.708</w:t>
            </w:r>
          </w:p>
        </w:tc>
        <w:tc>
          <w:tcPr>
            <w:tcW w:w="771" w:type="dxa"/>
            <w:vAlign w:val="center"/>
          </w:tcPr>
          <w:p w14:paraId="3F6047D3" w14:textId="6B5F88A3" w:rsidR="00065787" w:rsidRPr="00A52D1D" w:rsidRDefault="00065787" w:rsidP="00065787">
            <w:pPr>
              <w:jc w:val="center"/>
              <w:rPr>
                <w:rFonts w:eastAsiaTheme="minorEastAsia"/>
                <w:color w:val="FF0000"/>
                <w:lang w:eastAsia="zh-CN"/>
              </w:rPr>
            </w:pPr>
            <w:r w:rsidRPr="00A52D1D">
              <w:rPr>
                <w:rFonts w:ascii="Times New Roman" w:eastAsia="等线" w:hAnsi="Times New Roman" w:hint="eastAsia"/>
                <w:color w:val="FF0000"/>
                <w:szCs w:val="20"/>
                <w:lang w:eastAsia="zh-CN"/>
              </w:rPr>
              <w:t>-</w:t>
            </w:r>
            <w:r w:rsidRPr="00A52D1D">
              <w:rPr>
                <w:rFonts w:ascii="Times New Roman" w:eastAsia="等线" w:hAnsi="Times New Roman"/>
                <w:color w:val="FF0000"/>
                <w:szCs w:val="20"/>
              </w:rPr>
              <w:t xml:space="preserve">　</w:t>
            </w:r>
          </w:p>
        </w:tc>
        <w:tc>
          <w:tcPr>
            <w:tcW w:w="1315" w:type="dxa"/>
            <w:vAlign w:val="center"/>
          </w:tcPr>
          <w:p w14:paraId="6BB04151" w14:textId="5E51F627"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.16</w:t>
            </w:r>
          </w:p>
        </w:tc>
        <w:tc>
          <w:tcPr>
            <w:tcW w:w="807" w:type="dxa"/>
            <w:vAlign w:val="center"/>
          </w:tcPr>
          <w:p w14:paraId="63C6AE32" w14:textId="5226F95C" w:rsidR="00065787" w:rsidRPr="00065787" w:rsidRDefault="00065787" w:rsidP="00065787">
            <w:pPr>
              <w:jc w:val="center"/>
              <w:rPr>
                <w:rFonts w:eastAsiaTheme="minorEastAsia"/>
                <w:color w:val="FF0000"/>
                <w:lang w:eastAsia="zh-CN"/>
              </w:rPr>
            </w:pPr>
            <w:r w:rsidRPr="00065787">
              <w:rPr>
                <w:rFonts w:ascii="Times New Roman" w:eastAsia="等线" w:hAnsi="Times New Roman" w:hint="eastAsia"/>
                <w:color w:val="FF0000"/>
                <w:szCs w:val="20"/>
                <w:lang w:eastAsia="zh-CN"/>
              </w:rPr>
              <w:t>-</w:t>
            </w:r>
          </w:p>
        </w:tc>
        <w:tc>
          <w:tcPr>
            <w:tcW w:w="1278" w:type="dxa"/>
            <w:vAlign w:val="center"/>
          </w:tcPr>
          <w:p w14:paraId="5815920C" w14:textId="33FAFD15"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7.95</w:t>
            </w:r>
          </w:p>
        </w:tc>
        <w:tc>
          <w:tcPr>
            <w:tcW w:w="929" w:type="dxa"/>
            <w:vAlign w:val="center"/>
          </w:tcPr>
          <w:p w14:paraId="4E90C70D" w14:textId="5E59CC98" w:rsidR="00065787" w:rsidRPr="00065787" w:rsidRDefault="00065787" w:rsidP="00065787">
            <w:pPr>
              <w:jc w:val="center"/>
              <w:rPr>
                <w:rFonts w:eastAsiaTheme="minorEastAsia"/>
                <w:color w:val="FF0000"/>
                <w:lang w:eastAsia="zh-CN"/>
              </w:rPr>
            </w:pPr>
            <w:r>
              <w:rPr>
                <w:rFonts w:ascii="Times New Roman" w:eastAsia="等线" w:hAnsi="Times New Roman" w:hint="eastAsia"/>
                <w:color w:val="FF0000"/>
                <w:szCs w:val="20"/>
                <w:lang w:eastAsia="zh-CN"/>
              </w:rPr>
              <w:t>-</w:t>
            </w:r>
            <w:r w:rsidRPr="00065787">
              <w:rPr>
                <w:rFonts w:ascii="Times New Roman" w:eastAsia="等线" w:hAnsi="Times New Roman"/>
                <w:color w:val="FF0000"/>
                <w:szCs w:val="20"/>
              </w:rPr>
              <w:t xml:space="preserve">　</w:t>
            </w:r>
          </w:p>
        </w:tc>
      </w:tr>
      <w:tr w:rsidR="00065787" w14:paraId="34B103A1" w14:textId="77777777" w:rsidTr="00681BAE">
        <w:tc>
          <w:tcPr>
            <w:tcW w:w="992" w:type="dxa"/>
            <w:vMerge/>
          </w:tcPr>
          <w:p w14:paraId="2E75B492" w14:textId="77777777" w:rsidR="00065787" w:rsidRDefault="00065787" w:rsidP="00065787">
            <w:pPr>
              <w:jc w:val="center"/>
              <w:rPr>
                <w:rFonts w:eastAsiaTheme="minorEastAsia"/>
                <w:lang w:eastAsia="zh-CN"/>
              </w:rPr>
            </w:pPr>
          </w:p>
        </w:tc>
        <w:tc>
          <w:tcPr>
            <w:tcW w:w="1805" w:type="dxa"/>
            <w:vAlign w:val="center"/>
          </w:tcPr>
          <w:p w14:paraId="749D1270" w14:textId="77777777"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2.5% PRT</w:t>
            </w:r>
          </w:p>
        </w:tc>
        <w:tc>
          <w:tcPr>
            <w:tcW w:w="1313" w:type="dxa"/>
            <w:vAlign w:val="center"/>
          </w:tcPr>
          <w:p w14:paraId="48D944E1" w14:textId="4B7AB6D2"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.505</w:t>
            </w:r>
          </w:p>
        </w:tc>
        <w:tc>
          <w:tcPr>
            <w:tcW w:w="771" w:type="dxa"/>
            <w:vAlign w:val="center"/>
          </w:tcPr>
          <w:p w14:paraId="52343EAF" w14:textId="559B2C4B"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0.203</w:t>
            </w:r>
          </w:p>
        </w:tc>
        <w:tc>
          <w:tcPr>
            <w:tcW w:w="1315" w:type="dxa"/>
            <w:vAlign w:val="center"/>
          </w:tcPr>
          <w:p w14:paraId="39559C56" w14:textId="0A33BB4B"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.12</w:t>
            </w:r>
          </w:p>
        </w:tc>
        <w:tc>
          <w:tcPr>
            <w:tcW w:w="807" w:type="dxa"/>
            <w:vAlign w:val="center"/>
          </w:tcPr>
          <w:p w14:paraId="245B6423" w14:textId="78DC01BA"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0.04</w:t>
            </w:r>
          </w:p>
        </w:tc>
        <w:tc>
          <w:tcPr>
            <w:tcW w:w="1278" w:type="dxa"/>
            <w:vAlign w:val="center"/>
          </w:tcPr>
          <w:p w14:paraId="611D64D6" w14:textId="6FE157B3"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8.10</w:t>
            </w:r>
          </w:p>
        </w:tc>
        <w:tc>
          <w:tcPr>
            <w:tcW w:w="929" w:type="dxa"/>
            <w:vAlign w:val="center"/>
          </w:tcPr>
          <w:p w14:paraId="3FB24294" w14:textId="360AD33D"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0.15</w:t>
            </w:r>
          </w:p>
        </w:tc>
      </w:tr>
      <w:tr w:rsidR="00065787" w14:paraId="129A9612" w14:textId="77777777" w:rsidTr="00681BAE">
        <w:tc>
          <w:tcPr>
            <w:tcW w:w="992" w:type="dxa"/>
            <w:vMerge/>
          </w:tcPr>
          <w:p w14:paraId="05E5057E" w14:textId="77777777" w:rsidR="00065787" w:rsidRDefault="00065787" w:rsidP="00065787">
            <w:pPr>
              <w:jc w:val="center"/>
              <w:rPr>
                <w:rFonts w:eastAsiaTheme="minorEastAsia"/>
                <w:lang w:eastAsia="zh-CN"/>
              </w:rPr>
            </w:pPr>
          </w:p>
        </w:tc>
        <w:tc>
          <w:tcPr>
            <w:tcW w:w="1805" w:type="dxa"/>
            <w:vAlign w:val="center"/>
          </w:tcPr>
          <w:p w14:paraId="3E10699F" w14:textId="77777777" w:rsidR="00065787" w:rsidRDefault="00065787" w:rsidP="00065787">
            <w:pPr>
              <w:jc w:val="center"/>
              <w:rPr>
                <w:rFonts w:eastAsiaTheme="minorEastAsia"/>
                <w:lang w:eastAsia="zh-CN"/>
              </w:rPr>
            </w:pPr>
            <w:r>
              <w:rPr>
                <w:rFonts w:eastAsiaTheme="minorEastAsia" w:hint="eastAsia"/>
                <w:lang w:eastAsia="zh-CN"/>
              </w:rPr>
              <w:t>2</w:t>
            </w:r>
            <w:r>
              <w:rPr>
                <w:rFonts w:eastAsiaTheme="minorEastAsia"/>
                <w:lang w:eastAsia="zh-CN"/>
              </w:rPr>
              <w:t>5% PRT</w:t>
            </w:r>
          </w:p>
        </w:tc>
        <w:tc>
          <w:tcPr>
            <w:tcW w:w="1313" w:type="dxa"/>
            <w:vAlign w:val="center"/>
          </w:tcPr>
          <w:p w14:paraId="16B0D11B" w14:textId="7C27182A"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.332</w:t>
            </w:r>
          </w:p>
        </w:tc>
        <w:tc>
          <w:tcPr>
            <w:tcW w:w="771" w:type="dxa"/>
            <w:vAlign w:val="center"/>
          </w:tcPr>
          <w:p w14:paraId="1852B235" w14:textId="3CFF14A9"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0.376</w:t>
            </w:r>
          </w:p>
        </w:tc>
        <w:tc>
          <w:tcPr>
            <w:tcW w:w="1315" w:type="dxa"/>
            <w:vAlign w:val="center"/>
          </w:tcPr>
          <w:p w14:paraId="378B53FA" w14:textId="10E9B860"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.09</w:t>
            </w:r>
          </w:p>
        </w:tc>
        <w:tc>
          <w:tcPr>
            <w:tcW w:w="807" w:type="dxa"/>
            <w:vAlign w:val="center"/>
          </w:tcPr>
          <w:p w14:paraId="7721648D" w14:textId="2B3B2E9D"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0.07</w:t>
            </w:r>
          </w:p>
        </w:tc>
        <w:tc>
          <w:tcPr>
            <w:tcW w:w="1278" w:type="dxa"/>
            <w:vAlign w:val="center"/>
          </w:tcPr>
          <w:p w14:paraId="571B610B" w14:textId="4F83BB05"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8.13</w:t>
            </w:r>
          </w:p>
        </w:tc>
        <w:tc>
          <w:tcPr>
            <w:tcW w:w="929" w:type="dxa"/>
            <w:vAlign w:val="center"/>
          </w:tcPr>
          <w:p w14:paraId="5066CB85" w14:textId="585693D7"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0.18</w:t>
            </w:r>
          </w:p>
        </w:tc>
      </w:tr>
      <w:tr w:rsidR="00065787" w14:paraId="786605D0" w14:textId="77777777" w:rsidTr="00681BAE">
        <w:tc>
          <w:tcPr>
            <w:tcW w:w="992" w:type="dxa"/>
            <w:vMerge/>
          </w:tcPr>
          <w:p w14:paraId="4F7BE177" w14:textId="77777777" w:rsidR="00065787" w:rsidRDefault="00065787" w:rsidP="00065787">
            <w:pPr>
              <w:jc w:val="center"/>
              <w:rPr>
                <w:rFonts w:eastAsiaTheme="minorEastAsia"/>
                <w:lang w:eastAsia="zh-CN"/>
              </w:rPr>
            </w:pPr>
          </w:p>
        </w:tc>
        <w:tc>
          <w:tcPr>
            <w:tcW w:w="1805" w:type="dxa"/>
            <w:vAlign w:val="center"/>
          </w:tcPr>
          <w:p w14:paraId="5E858385" w14:textId="77777777" w:rsidR="00065787" w:rsidRDefault="00065787" w:rsidP="00065787">
            <w:pPr>
              <w:jc w:val="center"/>
              <w:rPr>
                <w:rFonts w:eastAsiaTheme="minorEastAsia"/>
                <w:lang w:eastAsia="zh-CN"/>
              </w:rPr>
            </w:pPr>
            <w:r>
              <w:rPr>
                <w:rFonts w:eastAsiaTheme="minorEastAsia" w:hint="eastAsia"/>
                <w:lang w:eastAsia="zh-CN"/>
              </w:rPr>
              <w:t>5</w:t>
            </w:r>
            <w:r>
              <w:rPr>
                <w:rFonts w:eastAsiaTheme="minorEastAsia"/>
                <w:lang w:eastAsia="zh-CN"/>
              </w:rPr>
              <w:t>0% PRT</w:t>
            </w:r>
          </w:p>
        </w:tc>
        <w:tc>
          <w:tcPr>
            <w:tcW w:w="1313" w:type="dxa"/>
            <w:vAlign w:val="center"/>
          </w:tcPr>
          <w:p w14:paraId="431377BB" w14:textId="73441FAE"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.056</w:t>
            </w:r>
          </w:p>
        </w:tc>
        <w:tc>
          <w:tcPr>
            <w:tcW w:w="771" w:type="dxa"/>
            <w:vAlign w:val="center"/>
          </w:tcPr>
          <w:p w14:paraId="5CE528C8" w14:textId="20C861F3"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0.652</w:t>
            </w:r>
          </w:p>
        </w:tc>
        <w:tc>
          <w:tcPr>
            <w:tcW w:w="1315" w:type="dxa"/>
            <w:vAlign w:val="center"/>
          </w:tcPr>
          <w:p w14:paraId="5E5A776B" w14:textId="665291D8"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.06</w:t>
            </w:r>
          </w:p>
        </w:tc>
        <w:tc>
          <w:tcPr>
            <w:tcW w:w="807" w:type="dxa"/>
            <w:vAlign w:val="center"/>
          </w:tcPr>
          <w:p w14:paraId="4FA419E3" w14:textId="18780232"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0.1</w:t>
            </w:r>
          </w:p>
        </w:tc>
        <w:tc>
          <w:tcPr>
            <w:tcW w:w="1278" w:type="dxa"/>
            <w:vAlign w:val="center"/>
          </w:tcPr>
          <w:p w14:paraId="65820762" w14:textId="3F75F67A"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8.15</w:t>
            </w:r>
          </w:p>
        </w:tc>
        <w:tc>
          <w:tcPr>
            <w:tcW w:w="929" w:type="dxa"/>
            <w:vAlign w:val="center"/>
          </w:tcPr>
          <w:p w14:paraId="48622659" w14:textId="0C72804A"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0.2</w:t>
            </w:r>
          </w:p>
        </w:tc>
      </w:tr>
      <w:tr w:rsidR="00065787" w14:paraId="44A7DC53" w14:textId="77777777" w:rsidTr="00681BAE">
        <w:tc>
          <w:tcPr>
            <w:tcW w:w="992" w:type="dxa"/>
            <w:vMerge w:val="restart"/>
            <w:vAlign w:val="center"/>
          </w:tcPr>
          <w:p w14:paraId="7CF9E276" w14:textId="77777777" w:rsidR="00065787" w:rsidRDefault="00065787" w:rsidP="0006578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1971CA45" w14:textId="77777777"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28GHz)</w:t>
            </w:r>
          </w:p>
        </w:tc>
        <w:tc>
          <w:tcPr>
            <w:tcW w:w="1805" w:type="dxa"/>
            <w:vAlign w:val="center"/>
          </w:tcPr>
          <w:p w14:paraId="3D698738" w14:textId="77777777" w:rsidR="00065787" w:rsidRDefault="00065787" w:rsidP="00065787">
            <w:pPr>
              <w:jc w:val="center"/>
              <w:rPr>
                <w:rFonts w:eastAsiaTheme="minorEastAsia"/>
                <w:lang w:eastAsia="zh-CN"/>
              </w:rPr>
            </w:pPr>
            <w:r>
              <w:rPr>
                <w:rFonts w:eastAsiaTheme="minorEastAsia" w:hint="eastAsia"/>
                <w:lang w:eastAsia="zh-CN"/>
              </w:rPr>
              <w:t>N</w:t>
            </w:r>
            <w:r>
              <w:rPr>
                <w:rFonts w:eastAsiaTheme="minorEastAsia"/>
                <w:lang w:eastAsia="zh-CN"/>
              </w:rPr>
              <w:t>o PRT (baseline)</w:t>
            </w:r>
          </w:p>
        </w:tc>
        <w:tc>
          <w:tcPr>
            <w:tcW w:w="1313" w:type="dxa"/>
            <w:vAlign w:val="center"/>
          </w:tcPr>
          <w:p w14:paraId="14753422" w14:textId="07F6582E"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.708</w:t>
            </w:r>
          </w:p>
        </w:tc>
        <w:tc>
          <w:tcPr>
            <w:tcW w:w="771" w:type="dxa"/>
            <w:vAlign w:val="center"/>
          </w:tcPr>
          <w:p w14:paraId="6F5DA616" w14:textId="4B09B798" w:rsidR="00065787" w:rsidRPr="00A52D1D" w:rsidRDefault="00065787" w:rsidP="00065787">
            <w:pPr>
              <w:jc w:val="center"/>
              <w:rPr>
                <w:rFonts w:eastAsiaTheme="minorEastAsia"/>
                <w:color w:val="FF0000"/>
                <w:lang w:eastAsia="zh-CN"/>
              </w:rPr>
            </w:pPr>
            <w:r w:rsidRPr="00A52D1D">
              <w:rPr>
                <w:rFonts w:ascii="Times New Roman" w:eastAsia="等线" w:hAnsi="Times New Roman" w:hint="eastAsia"/>
                <w:color w:val="FF0000"/>
                <w:szCs w:val="20"/>
                <w:lang w:eastAsia="zh-CN"/>
              </w:rPr>
              <w:t>-</w:t>
            </w:r>
            <w:r w:rsidRPr="00A52D1D">
              <w:rPr>
                <w:rFonts w:ascii="Times New Roman" w:eastAsia="等线" w:hAnsi="Times New Roman"/>
                <w:color w:val="FF0000"/>
                <w:szCs w:val="20"/>
              </w:rPr>
              <w:t xml:space="preserve">　</w:t>
            </w:r>
          </w:p>
        </w:tc>
        <w:tc>
          <w:tcPr>
            <w:tcW w:w="1315" w:type="dxa"/>
            <w:vAlign w:val="center"/>
          </w:tcPr>
          <w:p w14:paraId="76B97A7F" w14:textId="445DB45D" w:rsidR="00065787" w:rsidRDefault="00065787" w:rsidP="00065787">
            <w:pPr>
              <w:jc w:val="center"/>
              <w:rPr>
                <w:rFonts w:eastAsiaTheme="minorEastAsia"/>
                <w:lang w:eastAsia="zh-CN"/>
              </w:rPr>
            </w:pPr>
            <w:r>
              <w:rPr>
                <w:rFonts w:eastAsiaTheme="minorEastAsia" w:hint="eastAsia"/>
                <w:lang w:eastAsia="zh-CN"/>
              </w:rPr>
              <w:t>8</w:t>
            </w:r>
            <w:r>
              <w:rPr>
                <w:rFonts w:eastAsiaTheme="minorEastAsia"/>
                <w:lang w:eastAsia="zh-CN"/>
              </w:rPr>
              <w:t>.06</w:t>
            </w:r>
          </w:p>
        </w:tc>
        <w:tc>
          <w:tcPr>
            <w:tcW w:w="807" w:type="dxa"/>
            <w:vAlign w:val="center"/>
          </w:tcPr>
          <w:p w14:paraId="449D588A" w14:textId="3C3928E5" w:rsidR="00065787" w:rsidRPr="00065787" w:rsidRDefault="00065787" w:rsidP="00065787">
            <w:pPr>
              <w:jc w:val="center"/>
              <w:rPr>
                <w:rFonts w:eastAsiaTheme="minorEastAsia"/>
                <w:color w:val="FF0000"/>
                <w:lang w:eastAsia="zh-CN"/>
              </w:rPr>
            </w:pPr>
            <w:r w:rsidRPr="00065787">
              <w:rPr>
                <w:rFonts w:ascii="Times New Roman" w:eastAsia="等线" w:hAnsi="Times New Roman" w:hint="eastAsia"/>
                <w:color w:val="FF0000"/>
                <w:szCs w:val="20"/>
                <w:lang w:eastAsia="zh-CN"/>
              </w:rPr>
              <w:t>-</w:t>
            </w:r>
          </w:p>
        </w:tc>
        <w:tc>
          <w:tcPr>
            <w:tcW w:w="1278" w:type="dxa"/>
            <w:vAlign w:val="center"/>
          </w:tcPr>
          <w:p w14:paraId="635A9074" w14:textId="5E703E96"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7.94</w:t>
            </w:r>
          </w:p>
        </w:tc>
        <w:tc>
          <w:tcPr>
            <w:tcW w:w="929" w:type="dxa"/>
            <w:vAlign w:val="center"/>
          </w:tcPr>
          <w:p w14:paraId="2464A8AE" w14:textId="2944DC6E" w:rsidR="00065787" w:rsidRPr="00065787" w:rsidRDefault="00065787" w:rsidP="00065787">
            <w:pPr>
              <w:jc w:val="center"/>
              <w:rPr>
                <w:rFonts w:eastAsiaTheme="minorEastAsia"/>
                <w:color w:val="FF0000"/>
                <w:lang w:eastAsia="zh-CN"/>
              </w:rPr>
            </w:pPr>
            <w:r>
              <w:rPr>
                <w:rFonts w:ascii="Times New Roman" w:eastAsia="等线" w:hAnsi="Times New Roman" w:hint="eastAsia"/>
                <w:color w:val="FF0000"/>
                <w:szCs w:val="20"/>
                <w:lang w:eastAsia="zh-CN"/>
              </w:rPr>
              <w:t>-</w:t>
            </w:r>
            <w:r w:rsidRPr="00065787">
              <w:rPr>
                <w:rFonts w:ascii="Times New Roman" w:eastAsia="等线" w:hAnsi="Times New Roman"/>
                <w:color w:val="FF0000"/>
                <w:szCs w:val="20"/>
              </w:rPr>
              <w:t xml:space="preserve">　</w:t>
            </w:r>
          </w:p>
        </w:tc>
      </w:tr>
      <w:tr w:rsidR="00065787" w14:paraId="65AEDF4A" w14:textId="77777777" w:rsidTr="00681BAE">
        <w:tc>
          <w:tcPr>
            <w:tcW w:w="992" w:type="dxa"/>
            <w:vMerge/>
          </w:tcPr>
          <w:p w14:paraId="76BC3012" w14:textId="77777777" w:rsidR="00065787" w:rsidRDefault="00065787" w:rsidP="00065787">
            <w:pPr>
              <w:jc w:val="center"/>
              <w:rPr>
                <w:rFonts w:eastAsiaTheme="minorEastAsia"/>
                <w:lang w:eastAsia="zh-CN"/>
              </w:rPr>
            </w:pPr>
          </w:p>
        </w:tc>
        <w:tc>
          <w:tcPr>
            <w:tcW w:w="1805" w:type="dxa"/>
            <w:vAlign w:val="center"/>
          </w:tcPr>
          <w:p w14:paraId="2C8D0D2A" w14:textId="77777777"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2.5% PRT</w:t>
            </w:r>
          </w:p>
        </w:tc>
        <w:tc>
          <w:tcPr>
            <w:tcW w:w="1313" w:type="dxa"/>
            <w:vAlign w:val="center"/>
          </w:tcPr>
          <w:p w14:paraId="3A3ECA04" w14:textId="7B742D7F"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.505</w:t>
            </w:r>
          </w:p>
        </w:tc>
        <w:tc>
          <w:tcPr>
            <w:tcW w:w="771" w:type="dxa"/>
            <w:vAlign w:val="center"/>
          </w:tcPr>
          <w:p w14:paraId="15D8D96B" w14:textId="426276DA"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0.203</w:t>
            </w:r>
          </w:p>
        </w:tc>
        <w:tc>
          <w:tcPr>
            <w:tcW w:w="1315" w:type="dxa"/>
            <w:vAlign w:val="center"/>
          </w:tcPr>
          <w:p w14:paraId="3B1988CE" w14:textId="58F13CEC" w:rsidR="00065787" w:rsidRDefault="00065787" w:rsidP="00065787">
            <w:pPr>
              <w:jc w:val="center"/>
              <w:rPr>
                <w:rFonts w:eastAsiaTheme="minorEastAsia"/>
                <w:lang w:eastAsia="zh-CN"/>
              </w:rPr>
            </w:pPr>
            <w:r>
              <w:rPr>
                <w:rFonts w:eastAsiaTheme="minorEastAsia" w:hint="eastAsia"/>
                <w:lang w:eastAsia="zh-CN"/>
              </w:rPr>
              <w:t>7</w:t>
            </w:r>
            <w:r>
              <w:rPr>
                <w:rFonts w:eastAsiaTheme="minorEastAsia"/>
                <w:lang w:eastAsia="zh-CN"/>
              </w:rPr>
              <w:t>.98</w:t>
            </w:r>
          </w:p>
        </w:tc>
        <w:tc>
          <w:tcPr>
            <w:tcW w:w="807" w:type="dxa"/>
            <w:vAlign w:val="center"/>
          </w:tcPr>
          <w:p w14:paraId="5DA223BF" w14:textId="4237B8ED"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0.08</w:t>
            </w:r>
          </w:p>
        </w:tc>
        <w:tc>
          <w:tcPr>
            <w:tcW w:w="1278" w:type="dxa"/>
            <w:vAlign w:val="center"/>
          </w:tcPr>
          <w:p w14:paraId="30423938" w14:textId="15E2EBD6"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8.02</w:t>
            </w:r>
          </w:p>
        </w:tc>
        <w:tc>
          <w:tcPr>
            <w:tcW w:w="929" w:type="dxa"/>
            <w:vAlign w:val="center"/>
          </w:tcPr>
          <w:p w14:paraId="7799E338" w14:textId="1FB060EA"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0.08</w:t>
            </w:r>
          </w:p>
        </w:tc>
      </w:tr>
      <w:tr w:rsidR="00065787" w14:paraId="49477A5D" w14:textId="77777777" w:rsidTr="00681BAE">
        <w:tc>
          <w:tcPr>
            <w:tcW w:w="992" w:type="dxa"/>
            <w:vMerge/>
          </w:tcPr>
          <w:p w14:paraId="00B91525" w14:textId="77777777" w:rsidR="00065787" w:rsidRDefault="00065787" w:rsidP="00065787">
            <w:pPr>
              <w:jc w:val="center"/>
              <w:rPr>
                <w:rFonts w:eastAsiaTheme="minorEastAsia"/>
                <w:lang w:eastAsia="zh-CN"/>
              </w:rPr>
            </w:pPr>
          </w:p>
        </w:tc>
        <w:tc>
          <w:tcPr>
            <w:tcW w:w="1805" w:type="dxa"/>
            <w:vAlign w:val="center"/>
          </w:tcPr>
          <w:p w14:paraId="576CD833" w14:textId="77777777" w:rsidR="00065787" w:rsidRDefault="00065787" w:rsidP="00065787">
            <w:pPr>
              <w:jc w:val="center"/>
              <w:rPr>
                <w:rFonts w:eastAsiaTheme="minorEastAsia"/>
                <w:lang w:eastAsia="zh-CN"/>
              </w:rPr>
            </w:pPr>
            <w:r>
              <w:rPr>
                <w:rFonts w:eastAsiaTheme="minorEastAsia" w:hint="eastAsia"/>
                <w:lang w:eastAsia="zh-CN"/>
              </w:rPr>
              <w:t>2</w:t>
            </w:r>
            <w:r>
              <w:rPr>
                <w:rFonts w:eastAsiaTheme="minorEastAsia"/>
                <w:lang w:eastAsia="zh-CN"/>
              </w:rPr>
              <w:t>5% PRT</w:t>
            </w:r>
          </w:p>
        </w:tc>
        <w:tc>
          <w:tcPr>
            <w:tcW w:w="1313" w:type="dxa"/>
            <w:vAlign w:val="center"/>
          </w:tcPr>
          <w:p w14:paraId="05AEF95E" w14:textId="3E3FBAB0"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.333</w:t>
            </w:r>
          </w:p>
        </w:tc>
        <w:tc>
          <w:tcPr>
            <w:tcW w:w="771" w:type="dxa"/>
            <w:vAlign w:val="center"/>
          </w:tcPr>
          <w:p w14:paraId="24A14C1D" w14:textId="56765F49"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0.375</w:t>
            </w:r>
          </w:p>
        </w:tc>
        <w:tc>
          <w:tcPr>
            <w:tcW w:w="1315" w:type="dxa"/>
            <w:vAlign w:val="center"/>
          </w:tcPr>
          <w:p w14:paraId="5AF1BA84" w14:textId="22FA9076" w:rsidR="00065787" w:rsidRDefault="00065787" w:rsidP="00065787">
            <w:pPr>
              <w:jc w:val="center"/>
              <w:rPr>
                <w:rFonts w:eastAsiaTheme="minorEastAsia"/>
                <w:lang w:eastAsia="zh-CN"/>
              </w:rPr>
            </w:pPr>
            <w:r>
              <w:rPr>
                <w:rFonts w:eastAsiaTheme="minorEastAsia" w:hint="eastAsia"/>
                <w:lang w:eastAsia="zh-CN"/>
              </w:rPr>
              <w:t>7</w:t>
            </w:r>
            <w:r>
              <w:rPr>
                <w:rFonts w:eastAsiaTheme="minorEastAsia"/>
                <w:lang w:eastAsia="zh-CN"/>
              </w:rPr>
              <w:t>.97</w:t>
            </w:r>
          </w:p>
        </w:tc>
        <w:tc>
          <w:tcPr>
            <w:tcW w:w="807" w:type="dxa"/>
            <w:vAlign w:val="center"/>
          </w:tcPr>
          <w:p w14:paraId="068D4CD2" w14:textId="6EBE3602"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0.09</w:t>
            </w:r>
          </w:p>
        </w:tc>
        <w:tc>
          <w:tcPr>
            <w:tcW w:w="1278" w:type="dxa"/>
            <w:vAlign w:val="center"/>
          </w:tcPr>
          <w:p w14:paraId="75C8D938" w14:textId="5BE95EA8"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8.04</w:t>
            </w:r>
          </w:p>
        </w:tc>
        <w:tc>
          <w:tcPr>
            <w:tcW w:w="929" w:type="dxa"/>
            <w:vAlign w:val="center"/>
          </w:tcPr>
          <w:p w14:paraId="35423DBE" w14:textId="4C82B62B"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0.1</w:t>
            </w:r>
          </w:p>
        </w:tc>
      </w:tr>
      <w:tr w:rsidR="00065787" w14:paraId="07A40E15" w14:textId="77777777" w:rsidTr="00681BAE">
        <w:tc>
          <w:tcPr>
            <w:tcW w:w="992" w:type="dxa"/>
            <w:vMerge/>
          </w:tcPr>
          <w:p w14:paraId="562E218B" w14:textId="77777777" w:rsidR="00065787" w:rsidRDefault="00065787" w:rsidP="00065787">
            <w:pPr>
              <w:jc w:val="center"/>
              <w:rPr>
                <w:rFonts w:eastAsiaTheme="minorEastAsia"/>
                <w:lang w:eastAsia="zh-CN"/>
              </w:rPr>
            </w:pPr>
          </w:p>
        </w:tc>
        <w:tc>
          <w:tcPr>
            <w:tcW w:w="1805" w:type="dxa"/>
            <w:vAlign w:val="center"/>
          </w:tcPr>
          <w:p w14:paraId="42C9B095" w14:textId="77777777" w:rsidR="00065787" w:rsidRDefault="00065787" w:rsidP="00065787">
            <w:pPr>
              <w:jc w:val="center"/>
              <w:rPr>
                <w:rFonts w:eastAsiaTheme="minorEastAsia"/>
                <w:lang w:eastAsia="zh-CN"/>
              </w:rPr>
            </w:pPr>
            <w:r>
              <w:rPr>
                <w:rFonts w:eastAsiaTheme="minorEastAsia" w:hint="eastAsia"/>
                <w:lang w:eastAsia="zh-CN"/>
              </w:rPr>
              <w:t>5</w:t>
            </w:r>
            <w:r>
              <w:rPr>
                <w:rFonts w:eastAsiaTheme="minorEastAsia"/>
                <w:lang w:eastAsia="zh-CN"/>
              </w:rPr>
              <w:t>0% PRT</w:t>
            </w:r>
          </w:p>
        </w:tc>
        <w:tc>
          <w:tcPr>
            <w:tcW w:w="1313" w:type="dxa"/>
            <w:vAlign w:val="center"/>
          </w:tcPr>
          <w:p w14:paraId="4E880ADC" w14:textId="1EDF8430" w:rsidR="00065787" w:rsidRDefault="00065787" w:rsidP="00065787">
            <w:pPr>
              <w:jc w:val="center"/>
              <w:rPr>
                <w:rFonts w:eastAsiaTheme="minorEastAsia"/>
                <w:lang w:eastAsia="zh-CN"/>
              </w:rPr>
            </w:pPr>
            <w:r>
              <w:rPr>
                <w:rFonts w:eastAsiaTheme="minorEastAsia" w:hint="eastAsia"/>
                <w:lang w:eastAsia="zh-CN"/>
              </w:rPr>
              <w:t>1</w:t>
            </w:r>
            <w:r>
              <w:rPr>
                <w:rFonts w:eastAsiaTheme="minorEastAsia"/>
                <w:lang w:eastAsia="zh-CN"/>
              </w:rPr>
              <w:t>.056</w:t>
            </w:r>
          </w:p>
        </w:tc>
        <w:tc>
          <w:tcPr>
            <w:tcW w:w="771" w:type="dxa"/>
            <w:vAlign w:val="center"/>
          </w:tcPr>
          <w:p w14:paraId="541585BE" w14:textId="16326869" w:rsidR="00065787" w:rsidRPr="00A52D1D" w:rsidRDefault="00065787" w:rsidP="00065787">
            <w:pPr>
              <w:jc w:val="center"/>
              <w:rPr>
                <w:rFonts w:eastAsiaTheme="minorEastAsia"/>
                <w:color w:val="FF0000"/>
                <w:lang w:eastAsia="zh-CN"/>
              </w:rPr>
            </w:pPr>
            <w:r w:rsidRPr="00A52D1D">
              <w:rPr>
                <w:rFonts w:ascii="Times New Roman" w:eastAsia="等线" w:hAnsi="Times New Roman"/>
                <w:color w:val="FF0000"/>
                <w:szCs w:val="20"/>
              </w:rPr>
              <w:t>0.652</w:t>
            </w:r>
          </w:p>
        </w:tc>
        <w:tc>
          <w:tcPr>
            <w:tcW w:w="1315" w:type="dxa"/>
            <w:vAlign w:val="center"/>
          </w:tcPr>
          <w:p w14:paraId="58B8B279" w14:textId="49DD14A0" w:rsidR="00065787" w:rsidRDefault="00065787" w:rsidP="00065787">
            <w:pPr>
              <w:jc w:val="center"/>
              <w:rPr>
                <w:rFonts w:eastAsiaTheme="minorEastAsia"/>
                <w:lang w:eastAsia="zh-CN"/>
              </w:rPr>
            </w:pPr>
            <w:r>
              <w:rPr>
                <w:rFonts w:eastAsiaTheme="minorEastAsia" w:hint="eastAsia"/>
                <w:lang w:eastAsia="zh-CN"/>
              </w:rPr>
              <w:t>7</w:t>
            </w:r>
            <w:r>
              <w:rPr>
                <w:rFonts w:eastAsiaTheme="minorEastAsia"/>
                <w:lang w:eastAsia="zh-CN"/>
              </w:rPr>
              <w:t>.95</w:t>
            </w:r>
          </w:p>
        </w:tc>
        <w:tc>
          <w:tcPr>
            <w:tcW w:w="807" w:type="dxa"/>
            <w:vAlign w:val="center"/>
          </w:tcPr>
          <w:p w14:paraId="40A3ADBD" w14:textId="122AE9BC"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0.11</w:t>
            </w:r>
          </w:p>
        </w:tc>
        <w:tc>
          <w:tcPr>
            <w:tcW w:w="1278" w:type="dxa"/>
            <w:vAlign w:val="center"/>
          </w:tcPr>
          <w:p w14:paraId="624D0712" w14:textId="6B140C74" w:rsidR="00065787" w:rsidRDefault="00065787" w:rsidP="00065787">
            <w:pPr>
              <w:jc w:val="center"/>
              <w:rPr>
                <w:rFonts w:eastAsiaTheme="minorEastAsia"/>
                <w:lang w:eastAsia="zh-CN"/>
              </w:rPr>
            </w:pPr>
            <w:r>
              <w:rPr>
                <w:rFonts w:eastAsiaTheme="minorEastAsia" w:hint="eastAsia"/>
                <w:lang w:eastAsia="zh-CN"/>
              </w:rPr>
              <w:t>-</w:t>
            </w:r>
            <w:r>
              <w:rPr>
                <w:rFonts w:eastAsiaTheme="minorEastAsia"/>
                <w:lang w:eastAsia="zh-CN"/>
              </w:rPr>
              <w:t>8.06</w:t>
            </w:r>
          </w:p>
        </w:tc>
        <w:tc>
          <w:tcPr>
            <w:tcW w:w="929" w:type="dxa"/>
            <w:vAlign w:val="center"/>
          </w:tcPr>
          <w:p w14:paraId="40152E75" w14:textId="4D935C33" w:rsidR="00065787" w:rsidRPr="00065787" w:rsidRDefault="00065787" w:rsidP="00065787">
            <w:pPr>
              <w:jc w:val="center"/>
              <w:rPr>
                <w:rFonts w:eastAsiaTheme="minorEastAsia"/>
                <w:color w:val="FF0000"/>
                <w:lang w:eastAsia="zh-CN"/>
              </w:rPr>
            </w:pPr>
            <w:r w:rsidRPr="00065787">
              <w:rPr>
                <w:rFonts w:ascii="Times New Roman" w:eastAsia="等线" w:hAnsi="Times New Roman"/>
                <w:color w:val="FF0000"/>
                <w:szCs w:val="20"/>
              </w:rPr>
              <w:t>0.12</w:t>
            </w:r>
          </w:p>
        </w:tc>
      </w:tr>
    </w:tbl>
    <w:p w14:paraId="0BEEA5A8" w14:textId="7FDEF8E7" w:rsidR="002E55D5" w:rsidRPr="00AE47AA" w:rsidRDefault="002E55D5" w:rsidP="00900F8C">
      <w:pPr>
        <w:rPr>
          <w:rFonts w:eastAsiaTheme="minorEastAsia"/>
          <w:lang w:eastAsia="zh-CN"/>
        </w:rPr>
      </w:pPr>
    </w:p>
    <w:p w14:paraId="431C19D3" w14:textId="2397A834" w:rsidR="002E55D5" w:rsidRPr="00B11AFD" w:rsidRDefault="00AE40E7" w:rsidP="00900F8C">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w:t>
      </w:r>
      <w:r w:rsidR="006E6299" w:rsidRPr="00B11AFD">
        <w:rPr>
          <w:rFonts w:eastAsiaTheme="minorEastAsia"/>
          <w:i/>
          <w:lang w:eastAsia="zh-CN"/>
        </w:rPr>
        <w:t xml:space="preserve"> The </w:t>
      </w:r>
      <w:r w:rsidR="007500FB" w:rsidRPr="00B11AFD">
        <w:rPr>
          <w:rFonts w:eastAsiaTheme="minorEastAsia"/>
          <w:i/>
          <w:lang w:eastAsia="zh-CN"/>
        </w:rPr>
        <w:t xml:space="preserve">extension factor </w:t>
      </w:r>
      <w:r w:rsidR="006E6299" w:rsidRPr="00B11AFD">
        <w:rPr>
          <w:rFonts w:eastAsiaTheme="minorEastAsia"/>
          <w:i/>
          <w:lang w:eastAsia="zh-CN"/>
        </w:rPr>
        <w:t xml:space="preserve">of tone </w:t>
      </w:r>
      <w:r w:rsidR="006E6299" w:rsidRPr="00B11AFD">
        <w:rPr>
          <w:bCs/>
          <w:i/>
          <w:lang w:eastAsia="zh-CN"/>
        </w:rPr>
        <w:t xml:space="preserve">reservation </w:t>
      </w:r>
      <w:r w:rsidR="00DE7C5B" w:rsidRPr="00B11AFD">
        <w:rPr>
          <w:bCs/>
          <w:i/>
          <w:lang w:eastAsia="zh-CN"/>
        </w:rPr>
        <w:t xml:space="preserve">will affect the performance of </w:t>
      </w:r>
      <w:r w:rsidR="00C40B0C" w:rsidRPr="00B11AFD">
        <w:rPr>
          <w:bCs/>
          <w:i/>
          <w:lang w:eastAsia="zh-CN"/>
        </w:rPr>
        <w:t>CM/PAPR and BLER.</w:t>
      </w:r>
      <w:r w:rsidR="007500FB" w:rsidRPr="00B11AFD">
        <w:rPr>
          <w:bCs/>
          <w:i/>
          <w:lang w:eastAsia="zh-CN"/>
        </w:rPr>
        <w:t xml:space="preserve"> </w:t>
      </w:r>
      <w:r w:rsidR="00B11AFD" w:rsidRPr="00B11AFD">
        <w:rPr>
          <w:bCs/>
          <w:i/>
          <w:lang w:eastAsia="zh-CN"/>
        </w:rPr>
        <w:t xml:space="preserve">A larger </w:t>
      </w:r>
      <w:r w:rsidR="00B11AFD" w:rsidRPr="00B11AFD">
        <w:rPr>
          <w:i/>
          <w:lang w:eastAsia="en-GB"/>
        </w:rPr>
        <w:t>extension factor could have more performance gain.</w:t>
      </w:r>
    </w:p>
    <w:p w14:paraId="6446D02A" w14:textId="27805C9D" w:rsidR="00673E91" w:rsidRPr="00B11AFD" w:rsidRDefault="00673E91" w:rsidP="00673E91">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00942829" w:rsidRPr="00942829">
        <w:rPr>
          <w:i/>
        </w:rPr>
        <w:t>~</w:t>
      </w:r>
      <w:r w:rsidRPr="00942829">
        <w:rPr>
          <w:i/>
        </w:rPr>
        <w:t>0.4 dB CM reduction is obtained at CDF@99%</w:t>
      </w:r>
      <w:r w:rsidR="00942829" w:rsidRPr="00942829">
        <w:rPr>
          <w:i/>
        </w:rPr>
        <w:t xml:space="preserve"> for pi/2-BPSK, and ~0.65 dB CM reduction is obtained at CDF@99% for QPSK</w:t>
      </w:r>
      <w:r w:rsidR="005F323E">
        <w:rPr>
          <w:i/>
        </w:rPr>
        <w:t xml:space="preserve"> when the </w:t>
      </w:r>
      <w:r w:rsidR="005F323E" w:rsidRPr="00B11AFD">
        <w:rPr>
          <w:rFonts w:eastAsiaTheme="minorEastAsia"/>
          <w:i/>
          <w:lang w:eastAsia="zh-CN"/>
        </w:rPr>
        <w:t>extension factor</w:t>
      </w:r>
      <w:r w:rsidR="005F323E">
        <w:rPr>
          <w:rFonts w:eastAsiaTheme="minorEastAsia"/>
          <w:i/>
          <w:lang w:eastAsia="zh-CN"/>
        </w:rPr>
        <w:t xml:space="preserve"> is 50%.</w:t>
      </w:r>
    </w:p>
    <w:p w14:paraId="213453D2" w14:textId="11544A70" w:rsidR="003B41E1" w:rsidRDefault="003B41E1" w:rsidP="003B41E1">
      <w:pPr>
        <w:rPr>
          <w:i/>
        </w:rPr>
      </w:pPr>
      <w:r w:rsidRPr="00B11AFD">
        <w:rPr>
          <w:rFonts w:eastAsiaTheme="minorEastAsia" w:hint="eastAsia"/>
          <w:b/>
          <w:i/>
          <w:lang w:eastAsia="zh-CN"/>
        </w:rPr>
        <w:t>O</w:t>
      </w:r>
      <w:r w:rsidRPr="00B11AFD">
        <w:rPr>
          <w:rFonts w:eastAsiaTheme="minorEastAsia"/>
          <w:b/>
          <w:i/>
          <w:lang w:eastAsia="zh-CN"/>
        </w:rPr>
        <w:t xml:space="preserve">bservation </w:t>
      </w:r>
      <w:r w:rsidR="000D4109">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w:t>
      </w:r>
      <w:r w:rsidRPr="00942829">
        <w:rPr>
          <w:i/>
        </w:rPr>
        <w:t xml:space="preserve"> dB </w:t>
      </w:r>
      <w:r>
        <w:rPr>
          <w:i/>
        </w:rPr>
        <w:t>PAPR</w:t>
      </w:r>
      <w:r w:rsidRPr="00942829">
        <w:rPr>
          <w:i/>
        </w:rPr>
        <w:t xml:space="preserve"> reduction is obtained at </w:t>
      </w:r>
      <w:r>
        <w:rPr>
          <w:i/>
        </w:rPr>
        <w:t>C</w:t>
      </w:r>
      <w:r w:rsidRPr="00942829">
        <w:rPr>
          <w:i/>
        </w:rPr>
        <w:t>CDF@</w:t>
      </w:r>
      <w:r>
        <w:rPr>
          <w:i/>
        </w:rPr>
        <w:t xml:space="preserve">1e-2 </w:t>
      </w:r>
      <w:r w:rsidRPr="00942829">
        <w:rPr>
          <w:i/>
        </w:rPr>
        <w:t>for pi/2-BPSK and QPSK</w:t>
      </w:r>
      <w:r w:rsidR="005F323E">
        <w:rPr>
          <w:i/>
        </w:rPr>
        <w:t xml:space="preserve"> when the </w:t>
      </w:r>
      <w:r w:rsidR="005F323E" w:rsidRPr="00B11AFD">
        <w:rPr>
          <w:rFonts w:eastAsiaTheme="minorEastAsia"/>
          <w:i/>
          <w:lang w:eastAsia="zh-CN"/>
        </w:rPr>
        <w:t>extension factor</w:t>
      </w:r>
      <w:r w:rsidR="005F323E">
        <w:rPr>
          <w:rFonts w:eastAsiaTheme="minorEastAsia"/>
          <w:i/>
          <w:lang w:eastAsia="zh-CN"/>
        </w:rPr>
        <w:t xml:space="preserve"> is 50%.</w:t>
      </w:r>
    </w:p>
    <w:p w14:paraId="3A37AAFB" w14:textId="576B8FA2" w:rsidR="0032322C" w:rsidRDefault="0032322C" w:rsidP="0032322C">
      <w:pPr>
        <w:rPr>
          <w:rFonts w:eastAsiaTheme="minorEastAsia"/>
          <w:i/>
          <w:lang w:eastAsia="zh-CN"/>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4</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 xml:space="preserve">1~0.27 </w:t>
      </w:r>
      <w:r w:rsidRPr="00942829">
        <w:rPr>
          <w:i/>
        </w:rPr>
        <w:t xml:space="preserve">dB </w:t>
      </w:r>
      <w:r>
        <w:rPr>
          <w:i/>
        </w:rPr>
        <w:t>SNR gain</w:t>
      </w:r>
      <w:r w:rsidRPr="00942829">
        <w:rPr>
          <w:i/>
        </w:rPr>
        <w:t xml:space="preserve"> is obtained at </w:t>
      </w:r>
      <w:r>
        <w:rPr>
          <w:i/>
        </w:rPr>
        <w:t>BLER</w:t>
      </w:r>
      <w:r w:rsidRPr="00942829">
        <w:rPr>
          <w:i/>
        </w:rPr>
        <w:t>@</w:t>
      </w:r>
      <w:r>
        <w:rPr>
          <w:i/>
        </w:rPr>
        <w:t>10%</w:t>
      </w:r>
      <w:r w:rsidR="00F71C15">
        <w:rPr>
          <w:i/>
        </w:rPr>
        <w:t xml:space="preserve"> </w:t>
      </w:r>
      <w:r>
        <w:rPr>
          <w:i/>
        </w:rPr>
        <w:t xml:space="preserve"> </w:t>
      </w:r>
      <w:r w:rsidRPr="00942829">
        <w:rPr>
          <w:i/>
        </w:rPr>
        <w:t>for pi/2-BPSK and QPSK</w:t>
      </w:r>
      <w:r w:rsidR="00F71C15">
        <w:rPr>
          <w:i/>
        </w:rPr>
        <w:t xml:space="preserve"> when the </w:t>
      </w:r>
      <w:r w:rsidR="00F71C15" w:rsidRPr="00B11AFD">
        <w:rPr>
          <w:rFonts w:eastAsiaTheme="minorEastAsia"/>
          <w:i/>
          <w:lang w:eastAsia="zh-CN"/>
        </w:rPr>
        <w:t>extension factor</w:t>
      </w:r>
      <w:r w:rsidR="00F71C15">
        <w:rPr>
          <w:rFonts w:eastAsiaTheme="minorEastAsia"/>
          <w:i/>
          <w:lang w:eastAsia="zh-CN"/>
        </w:rPr>
        <w:t xml:space="preserve"> is 50%.</w:t>
      </w:r>
    </w:p>
    <w:p w14:paraId="54720F92" w14:textId="246B3978" w:rsidR="00820CD7" w:rsidRDefault="006B14CF" w:rsidP="0032322C">
      <w:pPr>
        <w:rPr>
          <w:i/>
        </w:rPr>
      </w:pPr>
      <w:r w:rsidRPr="003966B7">
        <w:rPr>
          <w:rFonts w:eastAsiaTheme="minorEastAsia"/>
          <w:b/>
          <w:i/>
          <w:lang w:eastAsia="zh-CN"/>
        </w:rPr>
        <w:t>Observation 5</w:t>
      </w:r>
      <w:r>
        <w:rPr>
          <w:rFonts w:eastAsiaTheme="minorEastAsia"/>
          <w:i/>
          <w:lang w:eastAsia="zh-CN"/>
        </w:rPr>
        <w:t xml:space="preserve">: </w:t>
      </w:r>
      <w:r w:rsidR="00237ECD">
        <w:rPr>
          <w:rFonts w:eastAsiaTheme="minorEastAsia"/>
          <w:i/>
          <w:lang w:eastAsia="zh-CN"/>
        </w:rPr>
        <w:t xml:space="preserve">Performance gain of </w:t>
      </w:r>
      <w:r w:rsidR="00237ECD">
        <w:rPr>
          <w:i/>
        </w:rPr>
        <w:t>tone reservation</w:t>
      </w:r>
      <w:r w:rsidR="00237ECD" w:rsidRPr="00E76657">
        <w:rPr>
          <w:i/>
        </w:rPr>
        <w:t xml:space="preserve"> technique</w:t>
      </w:r>
      <w:r w:rsidR="00237ECD">
        <w:rPr>
          <w:i/>
        </w:rPr>
        <w:t xml:space="preserve"> is n</w:t>
      </w:r>
      <w:r w:rsidR="00237ECD" w:rsidRPr="00237ECD">
        <w:rPr>
          <w:i/>
        </w:rPr>
        <w:t>ot significant</w:t>
      </w:r>
      <w:r w:rsidR="00237ECD">
        <w:rPr>
          <w:i/>
        </w:rPr>
        <w:t>.</w:t>
      </w:r>
    </w:p>
    <w:p w14:paraId="408875C1" w14:textId="4B75AB13" w:rsidR="00F452AA" w:rsidRPr="00F452AA" w:rsidRDefault="00F452AA" w:rsidP="0032322C">
      <w:pPr>
        <w:rPr>
          <w:rFonts w:eastAsiaTheme="minorEastAsia"/>
          <w:iCs/>
          <w:lang w:eastAsia="zh-CN"/>
        </w:rPr>
      </w:pPr>
      <w:r w:rsidRPr="00F452AA">
        <w:rPr>
          <w:iCs/>
        </w:rPr>
        <w:t>I</w:t>
      </w:r>
      <w:r>
        <w:rPr>
          <w:iCs/>
        </w:rPr>
        <w:t xml:space="preserve">f tone reservation is introduced, the exact reserved tone resource and the related signal should be carefully considered. To find out the optimal candidate solution, we should further conclude the parameter. </w:t>
      </w:r>
    </w:p>
    <w:p w14:paraId="19DB88AC" w14:textId="1F0212BA" w:rsidR="000D4109" w:rsidRDefault="000B01F6" w:rsidP="003B41E1">
      <w:pPr>
        <w:rPr>
          <w:rFonts w:eastAsiaTheme="minorEastAsia"/>
          <w:b/>
          <w:i/>
          <w:lang w:eastAsia="zh-CN"/>
        </w:rPr>
      </w:pPr>
      <w:r w:rsidRPr="005E60F7">
        <w:rPr>
          <w:rFonts w:eastAsiaTheme="minorEastAsia"/>
          <w:b/>
          <w:i/>
          <w:lang w:eastAsia="zh-CN"/>
        </w:rPr>
        <w:lastRenderedPageBreak/>
        <w:t xml:space="preserve">Proposal 1: </w:t>
      </w:r>
      <w:r w:rsidR="00F452AA" w:rsidRPr="00F452AA">
        <w:rPr>
          <w:rFonts w:eastAsiaTheme="minorEastAsia"/>
          <w:b/>
          <w:i/>
          <w:lang w:eastAsia="zh-CN"/>
        </w:rPr>
        <w:t>If tone reservation is introduced, the exact reserved tone resource and the related signal should be carefully considered</w:t>
      </w:r>
      <w:r w:rsidR="00F452AA">
        <w:rPr>
          <w:rFonts w:eastAsiaTheme="minorEastAsia"/>
          <w:b/>
          <w:i/>
          <w:lang w:eastAsia="zh-CN"/>
        </w:rPr>
        <w:t xml:space="preserve"> for PRT</w:t>
      </w:r>
      <w:r w:rsidR="00FD7759">
        <w:rPr>
          <w:rFonts w:eastAsiaTheme="minorEastAsia"/>
          <w:b/>
          <w:i/>
          <w:lang w:eastAsia="zh-CN"/>
        </w:rPr>
        <w:t>.</w:t>
      </w:r>
    </w:p>
    <w:p w14:paraId="2C9B956D" w14:textId="77777777" w:rsidR="002E55D5" w:rsidRDefault="002E55D5" w:rsidP="00900F8C">
      <w:pPr>
        <w:rPr>
          <w:rFonts w:eastAsiaTheme="minor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61AA3C72" w14:textId="57F05EFB" w:rsidR="000725E0" w:rsidRDefault="004D1940" w:rsidP="004A1143">
      <w:pPr>
        <w:rPr>
          <w:lang w:eastAsia="x-none"/>
        </w:rPr>
      </w:pPr>
      <w:r w:rsidRPr="004D1940">
        <w:rPr>
          <w:lang w:eastAsia="x-none"/>
        </w:rPr>
        <w:t>In this contribution,</w:t>
      </w:r>
      <w:r w:rsidR="00C33CEB">
        <w:t xml:space="preserve"> we have discussed</w:t>
      </w:r>
      <w:r w:rsidR="00CC5F3D">
        <w:t xml:space="preserve"> power domain enhancements for NR coverage enhancements</w:t>
      </w:r>
      <w:r w:rsidR="00C33CEB">
        <w:t>.</w:t>
      </w:r>
      <w:r w:rsidR="000A0CC0">
        <w:t xml:space="preserve"> </w:t>
      </w:r>
      <w:r w:rsidR="00A548B8">
        <w:t>W</w:t>
      </w:r>
      <w:r w:rsidR="000A0CC0">
        <w:rPr>
          <w:lang w:eastAsia="x-none"/>
        </w:rPr>
        <w:t xml:space="preserve">e have following </w:t>
      </w:r>
      <w:r w:rsidR="00502035">
        <w:rPr>
          <w:lang w:eastAsia="x-none"/>
        </w:rPr>
        <w:t xml:space="preserve">observation and </w:t>
      </w:r>
      <w:r w:rsidR="000A0CC0">
        <w:rPr>
          <w:lang w:eastAsia="x-none"/>
        </w:rPr>
        <w:t>proposal</w:t>
      </w:r>
      <w:r w:rsidR="00861A3E">
        <w:rPr>
          <w:lang w:eastAsia="x-none"/>
        </w:rPr>
        <w:t>.</w:t>
      </w:r>
    </w:p>
    <w:p w14:paraId="78B72A38" w14:textId="77777777" w:rsidR="00B645E1" w:rsidRPr="00B11AFD" w:rsidRDefault="00B645E1" w:rsidP="00B645E1">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The extension factor of tone </w:t>
      </w:r>
      <w:r w:rsidRPr="00B11AFD">
        <w:rPr>
          <w:bCs/>
          <w:i/>
          <w:lang w:eastAsia="zh-CN"/>
        </w:rPr>
        <w:t xml:space="preserve">reservation will affect the performance of CM/PAPR and BLER. A larger </w:t>
      </w:r>
      <w:r w:rsidRPr="00B11AFD">
        <w:rPr>
          <w:i/>
          <w:lang w:eastAsia="en-GB"/>
        </w:rPr>
        <w:t>extension factor could have more performance gain.</w:t>
      </w:r>
    </w:p>
    <w:p w14:paraId="25DB9F94" w14:textId="77777777" w:rsidR="00B645E1" w:rsidRPr="00B11AFD" w:rsidRDefault="00B645E1" w:rsidP="00B645E1">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~0.4 dB CM reduction is obtained at CDF@99% for pi/2-BPSK, and ~0.65 dB CM reduction is obtained at CDF@99% for QPSK</w:t>
      </w:r>
      <w:r>
        <w:rPr>
          <w:i/>
        </w:rPr>
        <w:t xml:space="preserve"> when the </w:t>
      </w:r>
      <w:r w:rsidRPr="00B11AFD">
        <w:rPr>
          <w:rFonts w:eastAsiaTheme="minorEastAsia"/>
          <w:i/>
          <w:lang w:eastAsia="zh-CN"/>
        </w:rPr>
        <w:t>extension factor</w:t>
      </w:r>
      <w:r>
        <w:rPr>
          <w:rFonts w:eastAsiaTheme="minorEastAsia"/>
          <w:i/>
          <w:lang w:eastAsia="zh-CN"/>
        </w:rPr>
        <w:t xml:space="preserve"> is 50%.</w:t>
      </w:r>
    </w:p>
    <w:p w14:paraId="7585C6B5" w14:textId="77777777" w:rsidR="00B645E1" w:rsidRDefault="00B645E1" w:rsidP="00B645E1">
      <w:pPr>
        <w:rPr>
          <w:i/>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w:t>
      </w:r>
      <w:r w:rsidRPr="00942829">
        <w:rPr>
          <w:i/>
        </w:rPr>
        <w:t xml:space="preserve"> dB </w:t>
      </w:r>
      <w:r>
        <w:rPr>
          <w:i/>
        </w:rPr>
        <w:t>PAPR</w:t>
      </w:r>
      <w:r w:rsidRPr="00942829">
        <w:rPr>
          <w:i/>
        </w:rPr>
        <w:t xml:space="preserve"> reduction is obtained at </w:t>
      </w:r>
      <w:r>
        <w:rPr>
          <w:i/>
        </w:rPr>
        <w:t>C</w:t>
      </w:r>
      <w:r w:rsidRPr="00942829">
        <w:rPr>
          <w:i/>
        </w:rPr>
        <w:t>CDF@</w:t>
      </w:r>
      <w:r>
        <w:rPr>
          <w:i/>
        </w:rPr>
        <w:t xml:space="preserve">1e-2 </w:t>
      </w:r>
      <w:r w:rsidRPr="00942829">
        <w:rPr>
          <w:i/>
        </w:rPr>
        <w:t>for pi/2-BPSK and QPSK</w:t>
      </w:r>
      <w:r>
        <w:rPr>
          <w:i/>
        </w:rPr>
        <w:t xml:space="preserve"> when the </w:t>
      </w:r>
      <w:r w:rsidRPr="00B11AFD">
        <w:rPr>
          <w:rFonts w:eastAsiaTheme="minorEastAsia"/>
          <w:i/>
          <w:lang w:eastAsia="zh-CN"/>
        </w:rPr>
        <w:t>extension factor</w:t>
      </w:r>
      <w:r>
        <w:rPr>
          <w:rFonts w:eastAsiaTheme="minorEastAsia"/>
          <w:i/>
          <w:lang w:eastAsia="zh-CN"/>
        </w:rPr>
        <w:t xml:space="preserve"> is 50%.</w:t>
      </w:r>
    </w:p>
    <w:p w14:paraId="2824F4B5" w14:textId="77777777" w:rsidR="00B645E1" w:rsidRDefault="00B645E1" w:rsidP="00B645E1">
      <w:pPr>
        <w:rPr>
          <w:rFonts w:eastAsiaTheme="minorEastAsia"/>
          <w:i/>
          <w:lang w:eastAsia="zh-CN"/>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4</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 xml:space="preserve">1~0.27 </w:t>
      </w:r>
      <w:r w:rsidRPr="00942829">
        <w:rPr>
          <w:i/>
        </w:rPr>
        <w:t xml:space="preserve">dB </w:t>
      </w:r>
      <w:r>
        <w:rPr>
          <w:i/>
        </w:rPr>
        <w:t>SNR gain</w:t>
      </w:r>
      <w:r w:rsidRPr="00942829">
        <w:rPr>
          <w:i/>
        </w:rPr>
        <w:t xml:space="preserve"> is obtained at </w:t>
      </w:r>
      <w:r>
        <w:rPr>
          <w:i/>
        </w:rPr>
        <w:t>BLER</w:t>
      </w:r>
      <w:r w:rsidRPr="00942829">
        <w:rPr>
          <w:i/>
        </w:rPr>
        <w:t>@</w:t>
      </w:r>
      <w:r>
        <w:rPr>
          <w:i/>
        </w:rPr>
        <w:t xml:space="preserve">10%  </w:t>
      </w:r>
      <w:r w:rsidRPr="00942829">
        <w:rPr>
          <w:i/>
        </w:rPr>
        <w:t>for pi/2-BPSK and QPSK</w:t>
      </w:r>
      <w:r>
        <w:rPr>
          <w:i/>
        </w:rPr>
        <w:t xml:space="preserve"> when the </w:t>
      </w:r>
      <w:r w:rsidRPr="00B11AFD">
        <w:rPr>
          <w:rFonts w:eastAsiaTheme="minorEastAsia"/>
          <w:i/>
          <w:lang w:eastAsia="zh-CN"/>
        </w:rPr>
        <w:t>extension factor</w:t>
      </w:r>
      <w:r>
        <w:rPr>
          <w:rFonts w:eastAsiaTheme="minorEastAsia"/>
          <w:i/>
          <w:lang w:eastAsia="zh-CN"/>
        </w:rPr>
        <w:t xml:space="preserve"> is 50%.</w:t>
      </w:r>
    </w:p>
    <w:p w14:paraId="2CCC8D69" w14:textId="77777777" w:rsidR="00B645E1" w:rsidRPr="006B14CF" w:rsidRDefault="00B645E1" w:rsidP="00B645E1">
      <w:pPr>
        <w:rPr>
          <w:rFonts w:eastAsiaTheme="minorEastAsia"/>
          <w:i/>
          <w:lang w:eastAsia="zh-CN"/>
        </w:rPr>
      </w:pPr>
      <w:r w:rsidRPr="003966B7">
        <w:rPr>
          <w:rFonts w:eastAsiaTheme="minorEastAsia"/>
          <w:b/>
          <w:i/>
          <w:lang w:eastAsia="zh-CN"/>
        </w:rPr>
        <w:t>Observation 5</w:t>
      </w:r>
      <w:r>
        <w:rPr>
          <w:rFonts w:eastAsiaTheme="minorEastAsia"/>
          <w:i/>
          <w:lang w:eastAsia="zh-CN"/>
        </w:rPr>
        <w:t xml:space="preserve">: Performance gain of </w:t>
      </w:r>
      <w:r>
        <w:rPr>
          <w:i/>
        </w:rPr>
        <w:t>tone reservation</w:t>
      </w:r>
      <w:r w:rsidRPr="00E76657">
        <w:rPr>
          <w:i/>
        </w:rPr>
        <w:t xml:space="preserve"> technique</w:t>
      </w:r>
      <w:r>
        <w:rPr>
          <w:i/>
        </w:rPr>
        <w:t xml:space="preserve"> is n</w:t>
      </w:r>
      <w:r w:rsidRPr="00237ECD">
        <w:rPr>
          <w:i/>
        </w:rPr>
        <w:t>ot significant</w:t>
      </w:r>
      <w:r>
        <w:rPr>
          <w:i/>
        </w:rPr>
        <w:t>.</w:t>
      </w:r>
    </w:p>
    <w:p w14:paraId="4512B737" w14:textId="77777777" w:rsidR="00F452AA" w:rsidRDefault="00F452AA" w:rsidP="00F452AA">
      <w:pPr>
        <w:rPr>
          <w:rFonts w:eastAsiaTheme="minorEastAsia"/>
          <w:b/>
          <w:i/>
          <w:lang w:eastAsia="zh-CN"/>
        </w:rPr>
      </w:pPr>
      <w:r w:rsidRPr="005E60F7">
        <w:rPr>
          <w:rFonts w:eastAsiaTheme="minorEastAsia"/>
          <w:b/>
          <w:i/>
          <w:lang w:eastAsia="zh-CN"/>
        </w:rPr>
        <w:t xml:space="preserve">Proposal 1: </w:t>
      </w:r>
      <w:r w:rsidRPr="00F452AA">
        <w:rPr>
          <w:rFonts w:eastAsiaTheme="minorEastAsia"/>
          <w:b/>
          <w:i/>
          <w:lang w:eastAsia="zh-CN"/>
        </w:rPr>
        <w:t>If tone reservation is introduced, the exact reserved tone resource and the related signal should be carefully considered</w:t>
      </w:r>
      <w:r>
        <w:rPr>
          <w:rFonts w:eastAsiaTheme="minorEastAsia"/>
          <w:b/>
          <w:i/>
          <w:lang w:eastAsia="zh-CN"/>
        </w:rPr>
        <w:t xml:space="preserve"> for PRT.</w:t>
      </w:r>
    </w:p>
    <w:p w14:paraId="397D4FB7" w14:textId="77777777" w:rsidR="00605E5E" w:rsidRDefault="00605E5E" w:rsidP="00605E5E">
      <w:pPr>
        <w:pStyle w:val="1"/>
      </w:pPr>
      <w:r>
        <w:t>Reference</w:t>
      </w:r>
    </w:p>
    <w:p w14:paraId="0790461F" w14:textId="172F66B2" w:rsidR="00F47378" w:rsidRPr="00301E41" w:rsidRDefault="00605E5E" w:rsidP="00605E5E">
      <w:pPr>
        <w:rPr>
          <w:lang w:eastAsia="x-none"/>
        </w:rPr>
      </w:pPr>
      <w:r>
        <w:rPr>
          <w:lang w:eastAsia="x-none"/>
        </w:rPr>
        <w:t xml:space="preserve">[1] </w:t>
      </w:r>
      <w:r w:rsidR="00CD7D20" w:rsidRPr="00CD7D20">
        <w:rPr>
          <w:lang w:eastAsia="x-none"/>
        </w:rPr>
        <w:t>Draft_Minutes_report_RAN1#110b-e_v010</w:t>
      </w:r>
    </w:p>
    <w:sectPr w:rsidR="00F47378" w:rsidRP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8CD8" w14:textId="77777777" w:rsidR="0058107C" w:rsidRDefault="0058107C">
      <w:r>
        <w:separator/>
      </w:r>
    </w:p>
  </w:endnote>
  <w:endnote w:type="continuationSeparator" w:id="0">
    <w:p w14:paraId="3EE813CD" w14:textId="77777777" w:rsidR="0058107C" w:rsidRDefault="0058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880D" w14:textId="77777777" w:rsidR="0058107C" w:rsidRDefault="0058107C">
      <w:r>
        <w:separator/>
      </w:r>
    </w:p>
  </w:footnote>
  <w:footnote w:type="continuationSeparator" w:id="0">
    <w:p w14:paraId="6164408F" w14:textId="77777777" w:rsidR="0058107C" w:rsidRDefault="00581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9B1E4A"/>
    <w:multiLevelType w:val="hybridMultilevel"/>
    <w:tmpl w:val="6F405C7C"/>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4F3E363E"/>
    <w:multiLevelType w:val="hybridMultilevel"/>
    <w:tmpl w:val="61044888"/>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EDB623D0">
      <w:start w:val="5"/>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7627F3"/>
    <w:multiLevelType w:val="hybridMultilevel"/>
    <w:tmpl w:val="642AF5CC"/>
    <w:lvl w:ilvl="0" w:tplc="EDB623D0">
      <w:start w:val="5"/>
      <w:numFmt w:val="bullet"/>
      <w:lvlText w:val="-"/>
      <w:lvlJc w:val="left"/>
      <w:pPr>
        <w:ind w:left="1080" w:hanging="360"/>
      </w:pPr>
      <w:rPr>
        <w:rFonts w:ascii="Times" w:eastAsiaTheme="minorEastAsia"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7632877">
    <w:abstractNumId w:val="3"/>
  </w:num>
  <w:num w:numId="2" w16cid:durableId="1112045165">
    <w:abstractNumId w:val="20"/>
  </w:num>
  <w:num w:numId="3" w16cid:durableId="1689212384">
    <w:abstractNumId w:val="36"/>
  </w:num>
  <w:num w:numId="4" w16cid:durableId="711425880">
    <w:abstractNumId w:val="33"/>
  </w:num>
  <w:num w:numId="5" w16cid:durableId="495346585">
    <w:abstractNumId w:val="9"/>
  </w:num>
  <w:num w:numId="6" w16cid:durableId="27264026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16cid:durableId="170336550">
    <w:abstractNumId w:val="28"/>
  </w:num>
  <w:num w:numId="8" w16cid:durableId="30423336">
    <w:abstractNumId w:val="17"/>
  </w:num>
  <w:num w:numId="9" w16cid:durableId="921259307">
    <w:abstractNumId w:val="29"/>
  </w:num>
  <w:num w:numId="10" w16cid:durableId="1842357162">
    <w:abstractNumId w:val="21"/>
  </w:num>
  <w:num w:numId="11" w16cid:durableId="2020693298">
    <w:abstractNumId w:val="18"/>
  </w:num>
  <w:num w:numId="12" w16cid:durableId="846332957">
    <w:abstractNumId w:val="8"/>
  </w:num>
  <w:num w:numId="13" w16cid:durableId="314115873">
    <w:abstractNumId w:val="13"/>
  </w:num>
  <w:num w:numId="14" w16cid:durableId="1963609963">
    <w:abstractNumId w:val="14"/>
  </w:num>
  <w:num w:numId="15" w16cid:durableId="1292974803">
    <w:abstractNumId w:val="35"/>
  </w:num>
  <w:num w:numId="16" w16cid:durableId="290745126">
    <w:abstractNumId w:val="34"/>
  </w:num>
  <w:num w:numId="17" w16cid:durableId="1607543113">
    <w:abstractNumId w:val="23"/>
  </w:num>
  <w:num w:numId="18" w16cid:durableId="1925534545">
    <w:abstractNumId w:val="15"/>
  </w:num>
  <w:num w:numId="19" w16cid:durableId="1669940349">
    <w:abstractNumId w:val="22"/>
  </w:num>
  <w:num w:numId="20" w16cid:durableId="1800416238">
    <w:abstractNumId w:val="31"/>
  </w:num>
  <w:num w:numId="21" w16cid:durableId="796526302">
    <w:abstractNumId w:val="5"/>
  </w:num>
  <w:num w:numId="22" w16cid:durableId="437411243">
    <w:abstractNumId w:val="27"/>
  </w:num>
  <w:num w:numId="23" w16cid:durableId="1472288523">
    <w:abstractNumId w:val="16"/>
  </w:num>
  <w:num w:numId="24" w16cid:durableId="2006929227">
    <w:abstractNumId w:val="19"/>
  </w:num>
  <w:num w:numId="25" w16cid:durableId="1259405931">
    <w:abstractNumId w:val="7"/>
  </w:num>
  <w:num w:numId="26" w16cid:durableId="1536693617">
    <w:abstractNumId w:val="25"/>
  </w:num>
  <w:num w:numId="27" w16cid:durableId="1918440016">
    <w:abstractNumId w:val="2"/>
  </w:num>
  <w:num w:numId="28" w16cid:durableId="1613632147">
    <w:abstractNumId w:val="4"/>
  </w:num>
  <w:num w:numId="29" w16cid:durableId="139806858">
    <w:abstractNumId w:val="30"/>
  </w:num>
  <w:num w:numId="30" w16cid:durableId="1873377343">
    <w:abstractNumId w:val="12"/>
  </w:num>
  <w:num w:numId="31" w16cid:durableId="1307273725">
    <w:abstractNumId w:val="26"/>
  </w:num>
  <w:num w:numId="32" w16cid:durableId="245574927">
    <w:abstractNumId w:val="32"/>
  </w:num>
  <w:num w:numId="33" w16cid:durableId="1653488440">
    <w:abstractNumId w:val="10"/>
  </w:num>
  <w:num w:numId="34" w16cid:durableId="995500143">
    <w:abstractNumId w:val="11"/>
  </w:num>
  <w:num w:numId="35" w16cid:durableId="115252483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1F6"/>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5020"/>
    <w:rsid w:val="000D53D5"/>
    <w:rsid w:val="000D5562"/>
    <w:rsid w:val="000D56C3"/>
    <w:rsid w:val="000D5738"/>
    <w:rsid w:val="000D5CB9"/>
    <w:rsid w:val="000D5CD0"/>
    <w:rsid w:val="000D62A6"/>
    <w:rsid w:val="000D63A1"/>
    <w:rsid w:val="000D6558"/>
    <w:rsid w:val="000D656E"/>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B5"/>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B81"/>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ECD"/>
    <w:rsid w:val="00237F52"/>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A30"/>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5D5"/>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95F"/>
    <w:rsid w:val="00330BAC"/>
    <w:rsid w:val="003310AF"/>
    <w:rsid w:val="00331121"/>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EA2"/>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E3"/>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521"/>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100D"/>
    <w:rsid w:val="003A142A"/>
    <w:rsid w:val="003A1442"/>
    <w:rsid w:val="003A17FA"/>
    <w:rsid w:val="003A1AE9"/>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5FE9"/>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621"/>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997"/>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9C6"/>
    <w:rsid w:val="004B4D4F"/>
    <w:rsid w:val="004B5467"/>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0FE"/>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5B4"/>
    <w:rsid w:val="00537624"/>
    <w:rsid w:val="005376CD"/>
    <w:rsid w:val="005376D9"/>
    <w:rsid w:val="00537CB6"/>
    <w:rsid w:val="00537EB0"/>
    <w:rsid w:val="00540121"/>
    <w:rsid w:val="00540B57"/>
    <w:rsid w:val="00540C82"/>
    <w:rsid w:val="00540FEF"/>
    <w:rsid w:val="0054149B"/>
    <w:rsid w:val="00541946"/>
    <w:rsid w:val="00541950"/>
    <w:rsid w:val="00541E5F"/>
    <w:rsid w:val="00541FB6"/>
    <w:rsid w:val="00542196"/>
    <w:rsid w:val="005422F2"/>
    <w:rsid w:val="005423AA"/>
    <w:rsid w:val="005429E6"/>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07C"/>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3D4E"/>
    <w:rsid w:val="005B429B"/>
    <w:rsid w:val="005B4797"/>
    <w:rsid w:val="005B4880"/>
    <w:rsid w:val="005B4BDD"/>
    <w:rsid w:val="005B4EE0"/>
    <w:rsid w:val="005B513A"/>
    <w:rsid w:val="005B53E5"/>
    <w:rsid w:val="005B5987"/>
    <w:rsid w:val="005B5A5D"/>
    <w:rsid w:val="005B5BC4"/>
    <w:rsid w:val="005B6078"/>
    <w:rsid w:val="005B628E"/>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13BB"/>
    <w:rsid w:val="005C1627"/>
    <w:rsid w:val="005C17A6"/>
    <w:rsid w:val="005C1A56"/>
    <w:rsid w:val="005C1B15"/>
    <w:rsid w:val="005C1C29"/>
    <w:rsid w:val="005C1CAF"/>
    <w:rsid w:val="005C1CBE"/>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60B4"/>
    <w:rsid w:val="005E60F7"/>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23E"/>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8E2"/>
    <w:rsid w:val="00623B03"/>
    <w:rsid w:val="00623C45"/>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75D"/>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0B"/>
    <w:rsid w:val="006C75C0"/>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FB"/>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C2D"/>
    <w:rsid w:val="007A5C34"/>
    <w:rsid w:val="007A5C49"/>
    <w:rsid w:val="007A5F95"/>
    <w:rsid w:val="007A635B"/>
    <w:rsid w:val="007A6453"/>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8E"/>
    <w:rsid w:val="00A538D4"/>
    <w:rsid w:val="00A53BC6"/>
    <w:rsid w:val="00A53F79"/>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2F98"/>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7C"/>
    <w:rsid w:val="00AC1AF1"/>
    <w:rsid w:val="00AC1F58"/>
    <w:rsid w:val="00AC22DB"/>
    <w:rsid w:val="00AC237E"/>
    <w:rsid w:val="00AC2418"/>
    <w:rsid w:val="00AC249D"/>
    <w:rsid w:val="00AC2545"/>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0E7"/>
    <w:rsid w:val="00AE47AA"/>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905"/>
    <w:rsid w:val="00AF1E84"/>
    <w:rsid w:val="00AF1F79"/>
    <w:rsid w:val="00AF210D"/>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470"/>
    <w:rsid w:val="00B10603"/>
    <w:rsid w:val="00B107A2"/>
    <w:rsid w:val="00B107B0"/>
    <w:rsid w:val="00B10FA2"/>
    <w:rsid w:val="00B11088"/>
    <w:rsid w:val="00B11A2B"/>
    <w:rsid w:val="00B11AFD"/>
    <w:rsid w:val="00B11D0C"/>
    <w:rsid w:val="00B11F2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2"/>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184"/>
    <w:rsid w:val="00B93373"/>
    <w:rsid w:val="00B93582"/>
    <w:rsid w:val="00B9364E"/>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420"/>
    <w:rsid w:val="00BD6876"/>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344"/>
    <w:rsid w:val="00BE272E"/>
    <w:rsid w:val="00BE2C7E"/>
    <w:rsid w:val="00BE2D32"/>
    <w:rsid w:val="00BE33B3"/>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63B"/>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99"/>
    <w:rsid w:val="00C404CD"/>
    <w:rsid w:val="00C40683"/>
    <w:rsid w:val="00C40945"/>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7E"/>
    <w:rsid w:val="00C46ACD"/>
    <w:rsid w:val="00C46CAC"/>
    <w:rsid w:val="00C472D6"/>
    <w:rsid w:val="00C4747B"/>
    <w:rsid w:val="00C47536"/>
    <w:rsid w:val="00C47608"/>
    <w:rsid w:val="00C476E3"/>
    <w:rsid w:val="00C477AE"/>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E14"/>
    <w:rsid w:val="00C64FAF"/>
    <w:rsid w:val="00C65394"/>
    <w:rsid w:val="00C65743"/>
    <w:rsid w:val="00C65A0D"/>
    <w:rsid w:val="00C65B70"/>
    <w:rsid w:val="00C65E5A"/>
    <w:rsid w:val="00C65FD2"/>
    <w:rsid w:val="00C666B0"/>
    <w:rsid w:val="00C666C7"/>
    <w:rsid w:val="00C66A89"/>
    <w:rsid w:val="00C66DFD"/>
    <w:rsid w:val="00C67509"/>
    <w:rsid w:val="00C67C6A"/>
    <w:rsid w:val="00C7039D"/>
    <w:rsid w:val="00C70597"/>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0DB8"/>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681"/>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7277"/>
    <w:rsid w:val="00CD73A0"/>
    <w:rsid w:val="00CD7421"/>
    <w:rsid w:val="00CD75A0"/>
    <w:rsid w:val="00CD7D2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3AE"/>
    <w:rsid w:val="00D073FE"/>
    <w:rsid w:val="00D07569"/>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0F5"/>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67ECF"/>
    <w:rsid w:val="00D70011"/>
    <w:rsid w:val="00D7026B"/>
    <w:rsid w:val="00D70C01"/>
    <w:rsid w:val="00D71008"/>
    <w:rsid w:val="00D71078"/>
    <w:rsid w:val="00D710C2"/>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DEA"/>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1534"/>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612B"/>
    <w:rsid w:val="00E36278"/>
    <w:rsid w:val="00E3637A"/>
    <w:rsid w:val="00E363CD"/>
    <w:rsid w:val="00E366C4"/>
    <w:rsid w:val="00E36AD7"/>
    <w:rsid w:val="00E36BA0"/>
    <w:rsid w:val="00E36C23"/>
    <w:rsid w:val="00E36D93"/>
    <w:rsid w:val="00E373C7"/>
    <w:rsid w:val="00E376D5"/>
    <w:rsid w:val="00E37D85"/>
    <w:rsid w:val="00E4058C"/>
    <w:rsid w:val="00E40896"/>
    <w:rsid w:val="00E40DF8"/>
    <w:rsid w:val="00E41020"/>
    <w:rsid w:val="00E41288"/>
    <w:rsid w:val="00E422FF"/>
    <w:rsid w:val="00E42338"/>
    <w:rsid w:val="00E42430"/>
    <w:rsid w:val="00E4298A"/>
    <w:rsid w:val="00E42E10"/>
    <w:rsid w:val="00E42E93"/>
    <w:rsid w:val="00E43296"/>
    <w:rsid w:val="00E4337E"/>
    <w:rsid w:val="00E43418"/>
    <w:rsid w:val="00E4358C"/>
    <w:rsid w:val="00E435AD"/>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C49"/>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52B2"/>
    <w:rsid w:val="00E7553B"/>
    <w:rsid w:val="00E7568A"/>
    <w:rsid w:val="00E75A4B"/>
    <w:rsid w:val="00E75B78"/>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39D"/>
    <w:rsid w:val="00E853FE"/>
    <w:rsid w:val="00E85739"/>
    <w:rsid w:val="00E85BE8"/>
    <w:rsid w:val="00E85D54"/>
    <w:rsid w:val="00E86164"/>
    <w:rsid w:val="00E86276"/>
    <w:rsid w:val="00E86632"/>
    <w:rsid w:val="00E8676E"/>
    <w:rsid w:val="00E86B45"/>
    <w:rsid w:val="00E87106"/>
    <w:rsid w:val="00E87684"/>
    <w:rsid w:val="00E8773C"/>
    <w:rsid w:val="00E87C96"/>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0C6"/>
    <w:rsid w:val="00EE3155"/>
    <w:rsid w:val="00EE34AF"/>
    <w:rsid w:val="00EE399B"/>
    <w:rsid w:val="00EE41B8"/>
    <w:rsid w:val="00EE4280"/>
    <w:rsid w:val="00EE42E2"/>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4A2"/>
    <w:rsid w:val="00EF04D7"/>
    <w:rsid w:val="00EF07A6"/>
    <w:rsid w:val="00EF07E7"/>
    <w:rsid w:val="00EF0954"/>
    <w:rsid w:val="00EF098C"/>
    <w:rsid w:val="00EF0B91"/>
    <w:rsid w:val="00EF0E8D"/>
    <w:rsid w:val="00EF0EE9"/>
    <w:rsid w:val="00EF124C"/>
    <w:rsid w:val="00EF1995"/>
    <w:rsid w:val="00EF1B05"/>
    <w:rsid w:val="00EF2358"/>
    <w:rsid w:val="00EF23AB"/>
    <w:rsid w:val="00EF2420"/>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2AA"/>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489"/>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9F1"/>
    <w:rsid w:val="00F71C15"/>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645E1"/>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Users/cmcc/AppData/Roaming/Foxmail7/Temp-2904-20221019090211/Attach/image004(10-20-10-08-17)(1).png"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210739.zip" TargetMode="Externa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Docs/R1-2210673.zip"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Docs/R1-2210674.zip" TargetMode="Externa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hyperlink" Target="../Docs/R1-22105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0DF01-1029-4CF9-A846-E3C91D6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2771</TotalTime>
  <Pages>7</Pages>
  <Words>2097</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853</cp:revision>
  <cp:lastPrinted>2013-05-13T04:37:00Z</cp:lastPrinted>
  <dcterms:created xsi:type="dcterms:W3CDTF">2022-09-28T08:14:00Z</dcterms:created>
  <dcterms:modified xsi:type="dcterms:W3CDTF">2022-11-07T09:40:00Z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